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D542225" w14:textId="3BFE25CD" w:rsidR="00F46502" w:rsidRPr="001171F1" w:rsidRDefault="00F46502" w:rsidP="001171F1">
      <w:pPr>
        <w:pStyle w:val="Encabezado"/>
        <w:spacing w:line="360" w:lineRule="auto"/>
        <w:ind w:right="141"/>
        <w:jc w:val="both"/>
        <w:rPr>
          <w:rFonts w:ascii="Times New Roman" w:hAnsi="Times New Roman" w:cs="Times New Roman"/>
          <w:sz w:val="24"/>
          <w:szCs w:val="24"/>
        </w:rPr>
      </w:pPr>
    </w:p>
    <w:p w14:paraId="6192FE02" w14:textId="77777777" w:rsidR="00B956DA" w:rsidRDefault="00B956DA" w:rsidP="001171F1">
      <w:pPr>
        <w:shd w:val="clear" w:color="auto" w:fill="FFFFFF"/>
        <w:spacing w:after="0" w:line="360" w:lineRule="auto"/>
        <w:jc w:val="both"/>
        <w:rPr>
          <w:rFonts w:ascii="Times New Roman" w:eastAsia="Times New Roman" w:hAnsi="Times New Roman" w:cs="Times New Roman"/>
          <w:color w:val="000000"/>
          <w:sz w:val="24"/>
          <w:szCs w:val="24"/>
          <w:lang w:eastAsia="es-ES"/>
        </w:rPr>
      </w:pPr>
    </w:p>
    <w:p w14:paraId="75F2CA90" w14:textId="77777777" w:rsidR="001171F1" w:rsidRDefault="001171F1" w:rsidP="001171F1">
      <w:pPr>
        <w:shd w:val="clear" w:color="auto" w:fill="FFFFFF"/>
        <w:spacing w:after="0" w:line="360" w:lineRule="auto"/>
        <w:jc w:val="both"/>
        <w:rPr>
          <w:rFonts w:ascii="Times New Roman" w:eastAsia="Times New Roman" w:hAnsi="Times New Roman" w:cs="Times New Roman"/>
          <w:color w:val="000000"/>
          <w:sz w:val="24"/>
          <w:szCs w:val="24"/>
          <w:lang w:eastAsia="es-ES"/>
        </w:rPr>
      </w:pPr>
    </w:p>
    <w:p w14:paraId="06DFCC78" w14:textId="77777777" w:rsidR="00580D87" w:rsidRPr="001171F1" w:rsidRDefault="00580D87" w:rsidP="001171F1">
      <w:pPr>
        <w:shd w:val="clear" w:color="auto" w:fill="FFFFFF"/>
        <w:spacing w:after="0" w:line="360" w:lineRule="auto"/>
        <w:jc w:val="both"/>
        <w:rPr>
          <w:rFonts w:ascii="Times New Roman" w:eastAsia="Times New Roman" w:hAnsi="Times New Roman" w:cs="Times New Roman"/>
          <w:color w:val="000000"/>
          <w:sz w:val="24"/>
          <w:szCs w:val="24"/>
          <w:lang w:eastAsia="es-ES"/>
        </w:rPr>
      </w:pPr>
    </w:p>
    <w:p w14:paraId="26375AB1" w14:textId="502C3CAA" w:rsidR="002A508C" w:rsidRPr="001171F1" w:rsidRDefault="002A508C" w:rsidP="001171F1">
      <w:pPr>
        <w:pStyle w:val="NormalWeb"/>
        <w:shd w:val="clear" w:color="auto" w:fill="FFFFFF"/>
        <w:spacing w:before="0" w:beforeAutospacing="0" w:after="300" w:afterAutospacing="0" w:line="360" w:lineRule="auto"/>
        <w:jc w:val="both"/>
        <w:rPr>
          <w:color w:val="0D0D0D"/>
        </w:rPr>
      </w:pPr>
      <w:r w:rsidRPr="001171F1">
        <w:rPr>
          <w:color w:val="0D0D0D"/>
        </w:rPr>
        <w:t xml:space="preserve">FENORTE, como entidad económica, </w:t>
      </w:r>
      <w:r w:rsidRPr="001171F1">
        <w:rPr>
          <w:color w:val="0D0D0D"/>
        </w:rPr>
        <w:t xml:space="preserve">tiene </w:t>
      </w:r>
      <w:r w:rsidRPr="001171F1">
        <w:rPr>
          <w:color w:val="0D0D0D"/>
        </w:rPr>
        <w:t>varias formas de contribuir socialmente a la sociedad en la que opera</w:t>
      </w:r>
      <w:r w:rsidRPr="001171F1">
        <w:rPr>
          <w:color w:val="0D0D0D"/>
        </w:rPr>
        <w:t>.</w:t>
      </w:r>
    </w:p>
    <w:p w14:paraId="6158157E" w14:textId="77777777" w:rsidR="002A508C" w:rsidRPr="001171F1" w:rsidRDefault="002A508C" w:rsidP="001171F1">
      <w:pPr>
        <w:pStyle w:val="NormalWeb"/>
        <w:numPr>
          <w:ilvl w:val="0"/>
          <w:numId w:val="48"/>
        </w:numPr>
        <w:shd w:val="clear" w:color="auto" w:fill="FFFFFF"/>
        <w:tabs>
          <w:tab w:val="clear" w:pos="720"/>
        </w:tabs>
        <w:spacing w:before="0" w:beforeAutospacing="0" w:after="0" w:afterAutospacing="0" w:line="360" w:lineRule="auto"/>
        <w:ind w:left="0" w:firstLine="0"/>
        <w:jc w:val="both"/>
        <w:rPr>
          <w:color w:val="0D0D0D"/>
        </w:rPr>
      </w:pPr>
      <w:r w:rsidRPr="001171F1">
        <w:rPr>
          <w:rStyle w:val="Textoennegrita"/>
          <w:color w:val="0D0D0D"/>
        </w:rPr>
        <w:t>Generación de empleo</w:t>
      </w:r>
      <w:r w:rsidRPr="001171F1">
        <w:rPr>
          <w:color w:val="0D0D0D"/>
        </w:rPr>
        <w:t>: La generación de empleo es un aspecto crucial para el desarrollo y la prosperidad de cualquier comunidad. En este sentido, FENORTE emerge como un actor clave al proporcionar no solo oportunidades de empleo directo, sino también indirecto, para los habitantes de la región. Este compromiso con la creación de puestos de trabajo no solo impulsa el crecimiento económico local, sino que también fortalece el tejido social y mejora el bienestar de las familias de la comunidad.</w:t>
      </w:r>
    </w:p>
    <w:p w14:paraId="0B3D5A25" w14:textId="72586CC5" w:rsidR="002A508C" w:rsidRPr="001171F1" w:rsidRDefault="002A508C" w:rsidP="001171F1">
      <w:pPr>
        <w:pStyle w:val="NormalWeb"/>
        <w:shd w:val="clear" w:color="auto" w:fill="FFFFFF"/>
        <w:spacing w:before="300" w:beforeAutospacing="0" w:after="300" w:afterAutospacing="0" w:line="360" w:lineRule="auto"/>
        <w:jc w:val="both"/>
        <w:rPr>
          <w:color w:val="0D0D0D"/>
        </w:rPr>
      </w:pPr>
      <w:r w:rsidRPr="001171F1">
        <w:rPr>
          <w:color w:val="0D0D0D"/>
        </w:rPr>
        <w:t xml:space="preserve">Al ofrecer empleo directo, FENORTE abre las puertas a individuos capacitados y talentosos que buscan contribuir con su trabajo al desarrollo de la empresa y, por ende, al progreso de la </w:t>
      </w:r>
      <w:r w:rsidRPr="001171F1">
        <w:rPr>
          <w:color w:val="0D0D0D"/>
        </w:rPr>
        <w:t xml:space="preserve">comarca </w:t>
      </w:r>
      <w:r w:rsidRPr="001171F1">
        <w:rPr>
          <w:color w:val="0D0D0D"/>
        </w:rPr>
        <w:t>en su conjunto. Estas oportunidades laborales no solo representan una fuente de ingresos para los empleados, sino también un medio para el desarrollo profesional y personal, ya que brindan la posibilidad de adquirir nuevas habilidades y experiencias.</w:t>
      </w:r>
    </w:p>
    <w:p w14:paraId="4BB7E8F9" w14:textId="24295EF2" w:rsidR="002A508C" w:rsidRPr="001171F1" w:rsidRDefault="002A508C" w:rsidP="001171F1">
      <w:pPr>
        <w:pStyle w:val="NormalWeb"/>
        <w:shd w:val="clear" w:color="auto" w:fill="FFFFFF"/>
        <w:spacing w:before="300" w:beforeAutospacing="0" w:after="300" w:afterAutospacing="0" w:line="360" w:lineRule="auto"/>
        <w:jc w:val="both"/>
        <w:rPr>
          <w:color w:val="0D0D0D"/>
        </w:rPr>
      </w:pPr>
      <w:r w:rsidRPr="001171F1">
        <w:rPr>
          <w:color w:val="0D0D0D"/>
        </w:rPr>
        <w:t xml:space="preserve">Por otro lado, el impacto indirecto de la generación de empleo de FENORTE no debe subestimarse. A medida que la </w:t>
      </w:r>
      <w:r w:rsidRPr="001171F1">
        <w:rPr>
          <w:color w:val="0D0D0D"/>
        </w:rPr>
        <w:t>entidad</w:t>
      </w:r>
      <w:r w:rsidRPr="001171F1">
        <w:rPr>
          <w:color w:val="0D0D0D"/>
        </w:rPr>
        <w:t xml:space="preserve"> crece y se expande, también lo hacen sus relaciones comerciales y su red de proveedores y colaboradores. Este crecimiento repercute positivamente en la economía local al crear demanda de servicios y productos adicionales, lo que a su vez genera empleo en una amplia gama de sectores, desde la agricultura hasta la logística.</w:t>
      </w:r>
    </w:p>
    <w:p w14:paraId="64E72718" w14:textId="77777777" w:rsidR="001171F1" w:rsidRPr="001171F1" w:rsidRDefault="002A508C" w:rsidP="001171F1">
      <w:pPr>
        <w:pStyle w:val="NormalWeb"/>
        <w:shd w:val="clear" w:color="auto" w:fill="FFFFFF"/>
        <w:spacing w:before="300" w:beforeAutospacing="0" w:after="300" w:afterAutospacing="0" w:line="360" w:lineRule="auto"/>
        <w:jc w:val="both"/>
        <w:rPr>
          <w:color w:val="0D0D0D"/>
        </w:rPr>
      </w:pPr>
      <w:r w:rsidRPr="001171F1">
        <w:rPr>
          <w:color w:val="0D0D0D"/>
        </w:rPr>
        <w:t xml:space="preserve">Además de los beneficios económicos tangibles, la generación de empleo por parte de FENORTE tiene un impacto significativo en el bienestar y la cohesión social de la comunidad. Al brindar oportunidades laborales estables y bien remuneradas, la empresa </w:t>
      </w:r>
    </w:p>
    <w:p w14:paraId="5C785B4D" w14:textId="77777777" w:rsidR="001171F1" w:rsidRPr="001171F1" w:rsidRDefault="001171F1" w:rsidP="001171F1">
      <w:pPr>
        <w:pStyle w:val="NormalWeb"/>
        <w:shd w:val="clear" w:color="auto" w:fill="FFFFFF"/>
        <w:spacing w:before="300" w:beforeAutospacing="0" w:after="300" w:afterAutospacing="0" w:line="360" w:lineRule="auto"/>
        <w:jc w:val="both"/>
        <w:rPr>
          <w:color w:val="0D0D0D"/>
        </w:rPr>
      </w:pPr>
    </w:p>
    <w:p w14:paraId="6BF84C47" w14:textId="77777777" w:rsidR="001171F1" w:rsidRDefault="001171F1" w:rsidP="001171F1">
      <w:pPr>
        <w:pStyle w:val="NormalWeb"/>
        <w:shd w:val="clear" w:color="auto" w:fill="FFFFFF"/>
        <w:spacing w:before="300" w:beforeAutospacing="0" w:after="300" w:afterAutospacing="0" w:line="360" w:lineRule="auto"/>
        <w:jc w:val="both"/>
        <w:rPr>
          <w:color w:val="0D0D0D"/>
        </w:rPr>
      </w:pPr>
    </w:p>
    <w:p w14:paraId="25C4C1CF" w14:textId="77777777" w:rsidR="001171F1" w:rsidRDefault="001171F1" w:rsidP="00580D87">
      <w:pPr>
        <w:pStyle w:val="NormalWeb"/>
        <w:shd w:val="clear" w:color="auto" w:fill="FFFFFF"/>
        <w:spacing w:before="300" w:beforeAutospacing="0" w:after="300" w:afterAutospacing="0" w:line="360" w:lineRule="auto"/>
        <w:jc w:val="right"/>
        <w:rPr>
          <w:color w:val="0D0D0D"/>
        </w:rPr>
      </w:pPr>
    </w:p>
    <w:p w14:paraId="61D80DEE" w14:textId="77777777" w:rsidR="001171F1" w:rsidRDefault="001171F1" w:rsidP="001171F1">
      <w:pPr>
        <w:pStyle w:val="NormalWeb"/>
        <w:shd w:val="clear" w:color="auto" w:fill="FFFFFF"/>
        <w:spacing w:before="300" w:beforeAutospacing="0" w:after="300" w:afterAutospacing="0" w:line="360" w:lineRule="auto"/>
        <w:jc w:val="both"/>
        <w:rPr>
          <w:color w:val="0D0D0D"/>
        </w:rPr>
      </w:pPr>
    </w:p>
    <w:p w14:paraId="38B92B8E" w14:textId="77777777" w:rsidR="001171F1" w:rsidRPr="001171F1" w:rsidRDefault="001171F1" w:rsidP="001171F1">
      <w:pPr>
        <w:pStyle w:val="NormalWeb"/>
        <w:shd w:val="clear" w:color="auto" w:fill="FFFFFF"/>
        <w:spacing w:before="300" w:beforeAutospacing="0" w:after="300" w:afterAutospacing="0" w:line="360" w:lineRule="auto"/>
        <w:jc w:val="both"/>
        <w:rPr>
          <w:color w:val="0D0D0D"/>
        </w:rPr>
      </w:pPr>
    </w:p>
    <w:p w14:paraId="697186C0" w14:textId="10536FE5" w:rsidR="002A508C" w:rsidRPr="001171F1" w:rsidRDefault="002A508C" w:rsidP="001171F1">
      <w:pPr>
        <w:pStyle w:val="NormalWeb"/>
        <w:shd w:val="clear" w:color="auto" w:fill="FFFFFF"/>
        <w:spacing w:before="300" w:beforeAutospacing="0" w:after="300" w:afterAutospacing="0" w:line="360" w:lineRule="auto"/>
        <w:jc w:val="both"/>
        <w:rPr>
          <w:color w:val="0D0D0D"/>
        </w:rPr>
      </w:pPr>
      <w:r w:rsidRPr="001171F1">
        <w:rPr>
          <w:color w:val="0D0D0D"/>
        </w:rPr>
        <w:t>contribuye a reducir la tasa de desempleo y la precariedad laboral, lo que a su vez fortalece el sentido de pertenencia y la confianza en el futuro entre los residentes locales.</w:t>
      </w:r>
    </w:p>
    <w:p w14:paraId="484A2FCA" w14:textId="2F932074" w:rsidR="001171F1" w:rsidRPr="001171F1" w:rsidRDefault="002A508C" w:rsidP="001171F1">
      <w:pPr>
        <w:pStyle w:val="NormalWeb"/>
        <w:shd w:val="clear" w:color="auto" w:fill="FFFFFF"/>
        <w:spacing w:before="300" w:beforeAutospacing="0" w:after="0" w:afterAutospacing="0" w:line="360" w:lineRule="auto"/>
        <w:jc w:val="both"/>
        <w:rPr>
          <w:color w:val="0D0D0D"/>
        </w:rPr>
      </w:pPr>
      <w:r w:rsidRPr="001171F1">
        <w:rPr>
          <w:color w:val="0D0D0D"/>
        </w:rPr>
        <w:t>En resumen, la generación de empleo por parte de FENORTE va más allá de simplemente ofrecer oportunidades laborales; es un motor fundamental para el desarrollo económico y el bienestar de las familias locales, así como para el fortalecimiento de la comunidad en su conjunto. Este compromiso con el empleo sostenible y de calidad refleja el compromiso de FENORTE con su entorno y su visión de contribuir al crecimiento y la prosperidad a largo plazo de la región.</w:t>
      </w:r>
    </w:p>
    <w:p w14:paraId="349EF392" w14:textId="3D1452B2" w:rsidR="002A508C" w:rsidRPr="001171F1" w:rsidRDefault="002A508C" w:rsidP="001171F1">
      <w:pPr>
        <w:pStyle w:val="NormalWeb"/>
        <w:shd w:val="clear" w:color="auto" w:fill="FFFFFF"/>
        <w:spacing w:before="0" w:beforeAutospacing="0" w:after="0" w:afterAutospacing="0" w:line="360" w:lineRule="auto"/>
        <w:ind w:left="720"/>
        <w:jc w:val="both"/>
        <w:rPr>
          <w:color w:val="0D0D0D"/>
        </w:rPr>
      </w:pPr>
    </w:p>
    <w:p w14:paraId="7CFC34E2" w14:textId="1D39CB29" w:rsidR="00746B9A" w:rsidRPr="001171F1" w:rsidRDefault="002A508C" w:rsidP="001171F1">
      <w:pPr>
        <w:pStyle w:val="NormalWeb"/>
        <w:numPr>
          <w:ilvl w:val="0"/>
          <w:numId w:val="48"/>
        </w:numPr>
        <w:shd w:val="clear" w:color="auto" w:fill="FFFFFF"/>
        <w:tabs>
          <w:tab w:val="clear" w:pos="720"/>
          <w:tab w:val="num" w:pos="426"/>
        </w:tabs>
        <w:spacing w:before="0" w:beforeAutospacing="0" w:after="0" w:afterAutospacing="0" w:line="360" w:lineRule="auto"/>
        <w:ind w:left="0" w:firstLine="0"/>
        <w:jc w:val="both"/>
        <w:rPr>
          <w:color w:val="0D0D0D"/>
        </w:rPr>
      </w:pPr>
      <w:r w:rsidRPr="001171F1">
        <w:rPr>
          <w:rStyle w:val="Textoennegrita"/>
          <w:color w:val="0D0D0D"/>
        </w:rPr>
        <w:t>Responsabilidad</w:t>
      </w:r>
      <w:r w:rsidR="001171F1" w:rsidRPr="001171F1">
        <w:rPr>
          <w:rStyle w:val="Textoennegrita"/>
          <w:color w:val="0D0D0D"/>
        </w:rPr>
        <w:t xml:space="preserve"> </w:t>
      </w:r>
      <w:r w:rsidRPr="001171F1">
        <w:rPr>
          <w:rStyle w:val="Textoennegrita"/>
          <w:color w:val="0D0D0D"/>
        </w:rPr>
        <w:t>ambiental</w:t>
      </w:r>
      <w:r w:rsidRPr="001171F1">
        <w:rPr>
          <w:color w:val="0D0D0D"/>
        </w:rPr>
        <w:t xml:space="preserve">: </w:t>
      </w:r>
      <w:r w:rsidR="00746B9A" w:rsidRPr="001171F1">
        <w:rPr>
          <w:color w:val="0D0D0D"/>
        </w:rPr>
        <w:t>La responsabilidad ambiental es un compromiso primordial para cualquier entidad, especialmente para aquellas que tienen un impacto significativo en su entorno. En el caso de FENORTE, como una entidad que abarca un amplio tejido empresarial en la comarca noroeste de Gran Canaria, la adopción de prácticas empresariales sostenibles y ambientalmente responsables es esencial no solo para el bienestar del medio ambiente, sino también para el futuro de la región y sus habitantes.</w:t>
      </w:r>
    </w:p>
    <w:p w14:paraId="105AFCF0" w14:textId="32C8C61F" w:rsidR="001171F1" w:rsidRPr="001171F1" w:rsidRDefault="00746B9A" w:rsidP="001171F1">
      <w:pPr>
        <w:pStyle w:val="NormalWeb"/>
        <w:shd w:val="clear" w:color="auto" w:fill="FFFFFF"/>
        <w:spacing w:before="300" w:beforeAutospacing="0" w:after="300" w:afterAutospacing="0" w:line="360" w:lineRule="auto"/>
        <w:ind w:hanging="11"/>
        <w:jc w:val="both"/>
        <w:rPr>
          <w:color w:val="0D0D0D"/>
        </w:rPr>
      </w:pPr>
      <w:r w:rsidRPr="001171F1">
        <w:rPr>
          <w:color w:val="0D0D0D"/>
        </w:rPr>
        <w:t>En primer lugar, la implementación de prácticas empresariales sostenibles por parte de FENORTE implica la reducción de su huella ambiental en todas las áreas de operación. Esto puede incluir la adopción de tecnologías más eficientes en el uso de recursos, la optimización de procesos para minimizar desperdicios y la implementación de políticas de reciclaje y reutilización de materiales. Al hacerlo, FENORTE no solo reduce su impacto negativo en el medio ambiente, sino que también contribuye a la conservación de recursos naturales preciosos, como el agua y la energía.</w:t>
      </w:r>
    </w:p>
    <w:p w14:paraId="115F11F2" w14:textId="77777777" w:rsidR="00746B9A" w:rsidRDefault="00746B9A" w:rsidP="001171F1">
      <w:pPr>
        <w:pStyle w:val="NormalWeb"/>
        <w:shd w:val="clear" w:color="auto" w:fill="FFFFFF"/>
        <w:spacing w:before="300" w:beforeAutospacing="0" w:after="300" w:afterAutospacing="0" w:line="360" w:lineRule="auto"/>
        <w:ind w:hanging="11"/>
        <w:jc w:val="both"/>
        <w:rPr>
          <w:color w:val="0D0D0D"/>
        </w:rPr>
      </w:pPr>
      <w:r w:rsidRPr="001171F1">
        <w:rPr>
          <w:color w:val="0D0D0D"/>
        </w:rPr>
        <w:t>Además, FENORTE puede desempeñar un papel importante en la promoción de la conservación ambiental en toda la comarca noroeste de Gran Canaria. Esto puede implicar el apoyo a iniciativas locales de protección de la biodiversidad, la participación en programas de reforestación y restauración ecológica, y la colaboración con organizaciones ambientales y comunitarias para promover la educación ambiental y la sensibilización sobre temas clave.</w:t>
      </w:r>
    </w:p>
    <w:p w14:paraId="5ABE8B25" w14:textId="77777777" w:rsidR="001171F1" w:rsidRDefault="001171F1" w:rsidP="001171F1">
      <w:pPr>
        <w:pStyle w:val="NormalWeb"/>
        <w:shd w:val="clear" w:color="auto" w:fill="FFFFFF"/>
        <w:spacing w:before="300" w:beforeAutospacing="0" w:after="300" w:afterAutospacing="0" w:line="360" w:lineRule="auto"/>
        <w:ind w:hanging="11"/>
        <w:jc w:val="both"/>
        <w:rPr>
          <w:color w:val="0D0D0D"/>
        </w:rPr>
      </w:pPr>
    </w:p>
    <w:p w14:paraId="4F8532BB" w14:textId="77777777" w:rsidR="001171F1" w:rsidRDefault="001171F1" w:rsidP="001171F1">
      <w:pPr>
        <w:pStyle w:val="NormalWeb"/>
        <w:shd w:val="clear" w:color="auto" w:fill="FFFFFF"/>
        <w:spacing w:before="300" w:beforeAutospacing="0" w:after="300" w:afterAutospacing="0" w:line="360" w:lineRule="auto"/>
        <w:ind w:hanging="11"/>
        <w:jc w:val="both"/>
        <w:rPr>
          <w:color w:val="0D0D0D"/>
        </w:rPr>
      </w:pPr>
    </w:p>
    <w:p w14:paraId="5842AF09" w14:textId="77777777" w:rsidR="00580D87" w:rsidRPr="001171F1" w:rsidRDefault="00580D87" w:rsidP="001171F1">
      <w:pPr>
        <w:pStyle w:val="NormalWeb"/>
        <w:shd w:val="clear" w:color="auto" w:fill="FFFFFF"/>
        <w:spacing w:before="300" w:beforeAutospacing="0" w:after="300" w:afterAutospacing="0" w:line="360" w:lineRule="auto"/>
        <w:ind w:hanging="11"/>
        <w:jc w:val="both"/>
        <w:rPr>
          <w:color w:val="0D0D0D"/>
        </w:rPr>
      </w:pPr>
    </w:p>
    <w:p w14:paraId="3F567AA7" w14:textId="52018FDB" w:rsidR="00746B9A" w:rsidRPr="001171F1" w:rsidRDefault="00746B9A" w:rsidP="001171F1">
      <w:pPr>
        <w:pStyle w:val="NormalWeb"/>
        <w:shd w:val="clear" w:color="auto" w:fill="FFFFFF"/>
        <w:spacing w:before="300" w:beforeAutospacing="0" w:after="300" w:afterAutospacing="0" w:line="360" w:lineRule="auto"/>
        <w:ind w:hanging="11"/>
        <w:jc w:val="both"/>
        <w:rPr>
          <w:color w:val="0D0D0D"/>
        </w:rPr>
      </w:pPr>
      <w:r w:rsidRPr="001171F1">
        <w:rPr>
          <w:color w:val="0D0D0D"/>
        </w:rPr>
        <w:t>La responsabilidad ambiental de FENORTE también se extiende a la gestión responsable de residuos y la prevención de la contaminación. Esto puede implicar la implementación de sistemas de gestión de residuos eficaces, la adopción de tecnologías de tratamiento de aguas residuales avanzadas y el cumplimiento estricto de las regulaciones ambientales vigentes. Al hacerlo, FENORTE no solo protege el entorno natural de la región, sino que también garantiza la salud y el bienestar de sus habitantes a largo plazo</w:t>
      </w:r>
      <w:r w:rsidR="001171F1" w:rsidRPr="001171F1">
        <w:rPr>
          <w:color w:val="0D0D0D"/>
        </w:rPr>
        <w:t>.</w:t>
      </w:r>
    </w:p>
    <w:p w14:paraId="5BF7A4E1" w14:textId="43F802CE" w:rsidR="001171F1" w:rsidRDefault="00746B9A" w:rsidP="001171F1">
      <w:pPr>
        <w:pStyle w:val="NormalWeb"/>
        <w:shd w:val="clear" w:color="auto" w:fill="FFFFFF"/>
        <w:spacing w:before="300" w:beforeAutospacing="0" w:after="0" w:afterAutospacing="0" w:line="360" w:lineRule="auto"/>
        <w:ind w:hanging="11"/>
        <w:jc w:val="both"/>
        <w:rPr>
          <w:color w:val="0D0D0D"/>
        </w:rPr>
      </w:pPr>
      <w:r w:rsidRPr="001171F1">
        <w:rPr>
          <w:color w:val="0D0D0D"/>
        </w:rPr>
        <w:t>En resumen, la responsabilidad ambiental de FENORTE es fundamental para su compromiso con el desarrollo sostenible y el bienestar de la comarca noroeste de Gran Canaria. Al implementar prácticas empresariales ambientalmente responsables, la entidad no solo minimiza su impacto en el medio ambiente, sino que también promueve la conservación de los recursos naturales y contribuye al desarrollo de una comunidad más resiliente y sostenible para las generaciones futuras</w:t>
      </w:r>
    </w:p>
    <w:p w14:paraId="6BF0EF80" w14:textId="77777777" w:rsidR="001171F1" w:rsidRPr="001171F1" w:rsidRDefault="001171F1" w:rsidP="001171F1">
      <w:pPr>
        <w:pStyle w:val="NormalWeb"/>
        <w:shd w:val="clear" w:color="auto" w:fill="FFFFFF"/>
        <w:spacing w:before="300" w:beforeAutospacing="0" w:after="0" w:afterAutospacing="0" w:line="360" w:lineRule="auto"/>
        <w:ind w:hanging="11"/>
        <w:jc w:val="both"/>
        <w:rPr>
          <w:color w:val="0D0D0D"/>
        </w:rPr>
      </w:pPr>
    </w:p>
    <w:p w14:paraId="1B8CA075" w14:textId="22B8DA94" w:rsidR="00746B9A" w:rsidRPr="001171F1" w:rsidRDefault="002A508C" w:rsidP="001171F1">
      <w:pPr>
        <w:pStyle w:val="NormalWeb"/>
        <w:numPr>
          <w:ilvl w:val="0"/>
          <w:numId w:val="48"/>
        </w:numPr>
        <w:shd w:val="clear" w:color="auto" w:fill="FFFFFF"/>
        <w:tabs>
          <w:tab w:val="clear" w:pos="720"/>
          <w:tab w:val="num" w:pos="426"/>
        </w:tabs>
        <w:spacing w:before="0" w:beforeAutospacing="0" w:after="0" w:afterAutospacing="0" w:line="360" w:lineRule="auto"/>
        <w:ind w:left="0" w:firstLine="0"/>
        <w:jc w:val="both"/>
        <w:rPr>
          <w:color w:val="0D0D0D"/>
        </w:rPr>
      </w:pPr>
      <w:r w:rsidRPr="001171F1">
        <w:rPr>
          <w:rStyle w:val="Textoennegrita"/>
          <w:color w:val="0D0D0D"/>
        </w:rPr>
        <w:t>Inversión en educación y capacitación</w:t>
      </w:r>
      <w:r w:rsidRPr="001171F1">
        <w:rPr>
          <w:color w:val="0D0D0D"/>
        </w:rPr>
        <w:t xml:space="preserve">: </w:t>
      </w:r>
      <w:r w:rsidR="00746B9A" w:rsidRPr="001171F1">
        <w:rPr>
          <w:color w:val="0D0D0D"/>
        </w:rPr>
        <w:t xml:space="preserve">La inversión en educación y capacitación es una piedra angular para el progreso social y económico de cualquier comunidad. En este contexto, </w:t>
      </w:r>
      <w:r w:rsidR="00746B9A" w:rsidRPr="001171F1">
        <w:rPr>
          <w:color w:val="0D0D0D"/>
        </w:rPr>
        <w:t xml:space="preserve">FENORTE </w:t>
      </w:r>
      <w:r w:rsidR="00746B9A" w:rsidRPr="001171F1">
        <w:rPr>
          <w:color w:val="0D0D0D"/>
        </w:rPr>
        <w:t>tiene la oportunidad de desempeñar un papel significativo en el desarrollo educativo de la sociedad, no solo en términos de ofrecer programas de capacitación internos para sus empleados, sino también al extender su impacto a estudiantes locales y comunidades donde opera.</w:t>
      </w:r>
    </w:p>
    <w:p w14:paraId="7CF47A3F" w14:textId="4D5B62D3" w:rsidR="00746B9A" w:rsidRDefault="00746B9A" w:rsidP="001171F1">
      <w:pPr>
        <w:pStyle w:val="NormalWeb"/>
        <w:shd w:val="clear" w:color="auto" w:fill="FFFFFF"/>
        <w:spacing w:before="300" w:beforeAutospacing="0" w:after="300" w:afterAutospacing="0" w:line="360" w:lineRule="auto"/>
        <w:jc w:val="both"/>
        <w:rPr>
          <w:color w:val="0D0D0D"/>
        </w:rPr>
      </w:pPr>
      <w:r w:rsidRPr="001171F1">
        <w:rPr>
          <w:color w:val="0D0D0D"/>
        </w:rPr>
        <w:t xml:space="preserve">En primer lugar, al ofrecer programas de capacitación, la empresa no solo mejora las habilidades y competencias de su propia fuerza laboral, sino que también contribuye al desarrollo profesional y personal de los individuos. Estos programas pueden abarcar una amplia gama de áreas, desde habilidades técnicas específicas hasta desarrollo de liderazgo y gestión empresarial, adaptándose a las necesidades y aspiraciones de los empleados. Al invertir en la capacitación de su personal, </w:t>
      </w:r>
      <w:proofErr w:type="spellStart"/>
      <w:r w:rsidRPr="001171F1">
        <w:rPr>
          <w:color w:val="0D0D0D"/>
        </w:rPr>
        <w:t>Fenorte</w:t>
      </w:r>
      <w:proofErr w:type="spellEnd"/>
      <w:r w:rsidRPr="001171F1">
        <w:rPr>
          <w:color w:val="0D0D0D"/>
        </w:rPr>
        <w:t xml:space="preserve"> no solo mejora su capacidad para innovar y competir en el mercado, sino que también aumenta la satisfacción y la retención de los empleados.</w:t>
      </w:r>
    </w:p>
    <w:p w14:paraId="2D14B61B" w14:textId="77777777" w:rsidR="001171F1" w:rsidRDefault="001171F1" w:rsidP="001171F1">
      <w:pPr>
        <w:pStyle w:val="NormalWeb"/>
        <w:shd w:val="clear" w:color="auto" w:fill="FFFFFF"/>
        <w:spacing w:before="300" w:beforeAutospacing="0" w:after="300" w:afterAutospacing="0" w:line="360" w:lineRule="auto"/>
        <w:jc w:val="both"/>
        <w:rPr>
          <w:color w:val="0D0D0D"/>
        </w:rPr>
      </w:pPr>
    </w:p>
    <w:p w14:paraId="6A97781B" w14:textId="77777777" w:rsidR="001171F1" w:rsidRDefault="001171F1" w:rsidP="001171F1">
      <w:pPr>
        <w:pStyle w:val="NormalWeb"/>
        <w:shd w:val="clear" w:color="auto" w:fill="FFFFFF"/>
        <w:spacing w:before="300" w:beforeAutospacing="0" w:after="300" w:afterAutospacing="0" w:line="360" w:lineRule="auto"/>
        <w:jc w:val="both"/>
        <w:rPr>
          <w:color w:val="0D0D0D"/>
        </w:rPr>
      </w:pPr>
    </w:p>
    <w:p w14:paraId="01FF561F" w14:textId="77777777" w:rsidR="001171F1" w:rsidRDefault="001171F1" w:rsidP="001171F1">
      <w:pPr>
        <w:pStyle w:val="NormalWeb"/>
        <w:shd w:val="clear" w:color="auto" w:fill="FFFFFF"/>
        <w:spacing w:before="300" w:beforeAutospacing="0" w:after="300" w:afterAutospacing="0" w:line="360" w:lineRule="auto"/>
        <w:jc w:val="both"/>
        <w:rPr>
          <w:color w:val="0D0D0D"/>
        </w:rPr>
      </w:pPr>
    </w:p>
    <w:p w14:paraId="24AD2296" w14:textId="77777777" w:rsidR="00580D87" w:rsidRPr="001171F1" w:rsidRDefault="00580D87" w:rsidP="001171F1">
      <w:pPr>
        <w:pStyle w:val="NormalWeb"/>
        <w:shd w:val="clear" w:color="auto" w:fill="FFFFFF"/>
        <w:spacing w:before="300" w:beforeAutospacing="0" w:after="300" w:afterAutospacing="0" w:line="360" w:lineRule="auto"/>
        <w:jc w:val="both"/>
        <w:rPr>
          <w:color w:val="0D0D0D"/>
        </w:rPr>
      </w:pPr>
    </w:p>
    <w:p w14:paraId="2F3B944B" w14:textId="3B97A50D" w:rsidR="001171F1" w:rsidRPr="001171F1" w:rsidRDefault="00746B9A" w:rsidP="001171F1">
      <w:pPr>
        <w:pStyle w:val="NormalWeb"/>
        <w:shd w:val="clear" w:color="auto" w:fill="FFFFFF"/>
        <w:spacing w:before="300" w:beforeAutospacing="0" w:after="300" w:afterAutospacing="0" w:line="360" w:lineRule="auto"/>
        <w:jc w:val="both"/>
        <w:rPr>
          <w:color w:val="0D0D0D"/>
        </w:rPr>
      </w:pPr>
      <w:r w:rsidRPr="001171F1">
        <w:rPr>
          <w:color w:val="0D0D0D"/>
        </w:rPr>
        <w:t xml:space="preserve">Además de las iniciativas directas dirigidas a empleados y estudiantes, </w:t>
      </w:r>
      <w:proofErr w:type="spellStart"/>
      <w:r w:rsidR="0015297F" w:rsidRPr="001171F1">
        <w:rPr>
          <w:color w:val="0D0D0D"/>
        </w:rPr>
        <w:t>Fenorte</w:t>
      </w:r>
      <w:proofErr w:type="spellEnd"/>
      <w:r w:rsidRPr="001171F1">
        <w:rPr>
          <w:color w:val="0D0D0D"/>
        </w:rPr>
        <w:t xml:space="preserve"> también puede apoyar iniciativas educativas más amplias en las comunidades donde opera. Esto puede incluir el patrocinio de programas escolares, la donación de recursos educativos y la colaboración con escuelas y organizaciones educativas locales para mejorar la calidad de la educación en la </w:t>
      </w:r>
      <w:r w:rsidR="0015297F" w:rsidRPr="001171F1">
        <w:rPr>
          <w:color w:val="0D0D0D"/>
        </w:rPr>
        <w:t>comarca</w:t>
      </w:r>
      <w:r w:rsidRPr="001171F1">
        <w:rPr>
          <w:color w:val="0D0D0D"/>
        </w:rPr>
        <w:t>. Al hacerlo, la empresa no solo cumple con su responsabilidad social, sino que también contribuye al desarrollo humano y al empoderamiento de las comunidades locales.</w:t>
      </w:r>
    </w:p>
    <w:p w14:paraId="77247129" w14:textId="4EF86835" w:rsidR="00746B9A" w:rsidRPr="001171F1" w:rsidRDefault="00746B9A" w:rsidP="001171F1">
      <w:pPr>
        <w:pStyle w:val="NormalWeb"/>
        <w:shd w:val="clear" w:color="auto" w:fill="FFFFFF"/>
        <w:spacing w:before="300" w:beforeAutospacing="0" w:after="0" w:afterAutospacing="0" w:line="360" w:lineRule="auto"/>
        <w:jc w:val="both"/>
        <w:rPr>
          <w:color w:val="0D0D0D"/>
        </w:rPr>
      </w:pPr>
      <w:r w:rsidRPr="001171F1">
        <w:rPr>
          <w:color w:val="0D0D0D"/>
        </w:rPr>
        <w:t xml:space="preserve">En resumen, la inversión en educación y capacitación es una inversión en el futuro, tanto para </w:t>
      </w:r>
      <w:proofErr w:type="spellStart"/>
      <w:r w:rsidR="0015297F" w:rsidRPr="001171F1">
        <w:rPr>
          <w:color w:val="0D0D0D"/>
        </w:rPr>
        <w:t>Fenorte</w:t>
      </w:r>
      <w:proofErr w:type="spellEnd"/>
      <w:r w:rsidRPr="001171F1">
        <w:rPr>
          <w:color w:val="0D0D0D"/>
        </w:rPr>
        <w:t xml:space="preserve"> como para la sociedad en su conjunto. Al ofrecer programas de capacitación para empleados y apoyo a iniciativas educativas en las comunidades donde opera, </w:t>
      </w:r>
      <w:proofErr w:type="spellStart"/>
      <w:proofErr w:type="gramStart"/>
      <w:r w:rsidR="0015297F" w:rsidRPr="001171F1">
        <w:rPr>
          <w:color w:val="0D0D0D"/>
        </w:rPr>
        <w:t>Fenorte</w:t>
      </w:r>
      <w:proofErr w:type="spellEnd"/>
      <w:r w:rsidR="0015297F" w:rsidRPr="001171F1">
        <w:rPr>
          <w:color w:val="0D0D0D"/>
        </w:rPr>
        <w:t xml:space="preserve"> </w:t>
      </w:r>
      <w:r w:rsidRPr="001171F1">
        <w:rPr>
          <w:color w:val="0D0D0D"/>
        </w:rPr>
        <w:t xml:space="preserve"> no</w:t>
      </w:r>
      <w:proofErr w:type="gramEnd"/>
      <w:r w:rsidRPr="001171F1">
        <w:rPr>
          <w:color w:val="0D0D0D"/>
        </w:rPr>
        <w:t xml:space="preserve"> solo fortalece su propia capacidad y competitividad, sino que también contribuye al desarrollo humano y al bienestar de las personas en todas las etapas de la vida.</w:t>
      </w:r>
    </w:p>
    <w:p w14:paraId="3845A79C" w14:textId="77777777" w:rsidR="001171F1" w:rsidRPr="001171F1" w:rsidRDefault="001171F1" w:rsidP="001171F1">
      <w:pPr>
        <w:pStyle w:val="NormalWeb"/>
        <w:shd w:val="clear" w:color="auto" w:fill="FFFFFF"/>
        <w:spacing w:before="300" w:beforeAutospacing="0" w:after="0" w:afterAutospacing="0" w:line="360" w:lineRule="auto"/>
        <w:jc w:val="both"/>
        <w:rPr>
          <w:color w:val="0D0D0D"/>
        </w:rPr>
      </w:pPr>
    </w:p>
    <w:p w14:paraId="3B3C9BC8" w14:textId="4A45A52B" w:rsidR="0015297F" w:rsidRPr="001171F1" w:rsidRDefault="002A508C" w:rsidP="001171F1">
      <w:pPr>
        <w:pStyle w:val="NormalWeb"/>
        <w:numPr>
          <w:ilvl w:val="0"/>
          <w:numId w:val="48"/>
        </w:numPr>
        <w:shd w:val="clear" w:color="auto" w:fill="FFFFFF"/>
        <w:tabs>
          <w:tab w:val="clear" w:pos="720"/>
          <w:tab w:val="num" w:pos="567"/>
        </w:tabs>
        <w:spacing w:before="0" w:beforeAutospacing="0" w:after="0" w:afterAutospacing="0" w:line="360" w:lineRule="auto"/>
        <w:ind w:left="0" w:firstLine="0"/>
        <w:jc w:val="both"/>
      </w:pPr>
      <w:r w:rsidRPr="001171F1">
        <w:rPr>
          <w:rStyle w:val="Textoennegrita"/>
          <w:color w:val="0D0D0D"/>
        </w:rPr>
        <w:t>Fomento del desarrollo local</w:t>
      </w:r>
      <w:r w:rsidR="0015297F" w:rsidRPr="001171F1">
        <w:t xml:space="preserve"> </w:t>
      </w:r>
      <w:r w:rsidR="0015297F" w:rsidRPr="001171F1">
        <w:t>El fomento del desarrollo local es una estrategia clave para promover el crecimiento económico sostenible y fortalecer las comunidades en las que opera una empresa como FENORTE. Al reconocer su papel como un actor importante en la comarca noroeste de Gran Canaria, FENORTE puede desempeñar un papel fundamental en el impulso del desarrollo económico local a través de diversas iniciativas de responsabilidad social empresarial.</w:t>
      </w:r>
    </w:p>
    <w:p w14:paraId="1F312CF6" w14:textId="77777777" w:rsidR="0015297F" w:rsidRPr="0015297F" w:rsidRDefault="0015297F" w:rsidP="001171F1">
      <w:pPr>
        <w:spacing w:before="300" w:after="300" w:line="360" w:lineRule="auto"/>
        <w:jc w:val="both"/>
        <w:rPr>
          <w:rFonts w:ascii="Times New Roman" w:eastAsia="Times New Roman" w:hAnsi="Times New Roman" w:cs="Times New Roman"/>
          <w:sz w:val="24"/>
          <w:szCs w:val="24"/>
          <w:lang w:eastAsia="es-ES"/>
        </w:rPr>
      </w:pPr>
      <w:r w:rsidRPr="0015297F">
        <w:rPr>
          <w:rFonts w:ascii="Times New Roman" w:eastAsia="Times New Roman" w:hAnsi="Times New Roman" w:cs="Times New Roman"/>
          <w:sz w:val="24"/>
          <w:szCs w:val="24"/>
          <w:lang w:eastAsia="es-ES"/>
        </w:rPr>
        <w:t>En primer lugar, FENORTE puede apoyar activamente a las pequeñas empresas locales mediante la implementación de programas de desarrollo empresarial. Esto puede incluir la provisión de asesoramiento empresarial, capacitación y acceso a financiamiento para ayudar a estas empresas a crecer y prosperar. Al fortalecer el tejido empresarial local, FENORTE no solo contribuye a la creación de empleo y la generación de riqueza en la región, sino que también fomenta la diversificación económica y la resiliencia frente a los desafíos económicos.</w:t>
      </w:r>
    </w:p>
    <w:p w14:paraId="78AF8863" w14:textId="77777777" w:rsidR="001171F1" w:rsidRDefault="0015297F" w:rsidP="001171F1">
      <w:pPr>
        <w:spacing w:before="300" w:after="300" w:line="360" w:lineRule="auto"/>
        <w:jc w:val="both"/>
        <w:rPr>
          <w:rFonts w:ascii="Times New Roman" w:eastAsia="Times New Roman" w:hAnsi="Times New Roman" w:cs="Times New Roman"/>
          <w:sz w:val="24"/>
          <w:szCs w:val="24"/>
          <w:lang w:eastAsia="es-ES"/>
        </w:rPr>
      </w:pPr>
      <w:r w:rsidRPr="0015297F">
        <w:rPr>
          <w:rFonts w:ascii="Times New Roman" w:eastAsia="Times New Roman" w:hAnsi="Times New Roman" w:cs="Times New Roman"/>
          <w:sz w:val="24"/>
          <w:szCs w:val="24"/>
          <w:lang w:eastAsia="es-ES"/>
        </w:rPr>
        <w:t xml:space="preserve">Además del apoyo a las pequeñas empresas, FENORTE puede fomentar el emprendimiento entre los habitantes locales mediante la implementación de programas de apoyo al emprendimiento. Esto </w:t>
      </w:r>
    </w:p>
    <w:p w14:paraId="634E160F" w14:textId="77777777" w:rsidR="001171F1" w:rsidRDefault="001171F1" w:rsidP="001171F1">
      <w:pPr>
        <w:spacing w:before="300" w:after="300" w:line="360" w:lineRule="auto"/>
        <w:jc w:val="both"/>
        <w:rPr>
          <w:rFonts w:ascii="Times New Roman" w:eastAsia="Times New Roman" w:hAnsi="Times New Roman" w:cs="Times New Roman"/>
          <w:sz w:val="24"/>
          <w:szCs w:val="24"/>
          <w:lang w:eastAsia="es-ES"/>
        </w:rPr>
      </w:pPr>
    </w:p>
    <w:p w14:paraId="3835D3BB" w14:textId="77777777" w:rsidR="001171F1" w:rsidRDefault="001171F1" w:rsidP="001171F1">
      <w:pPr>
        <w:spacing w:before="300" w:after="300" w:line="360" w:lineRule="auto"/>
        <w:jc w:val="both"/>
        <w:rPr>
          <w:rFonts w:ascii="Times New Roman" w:eastAsia="Times New Roman" w:hAnsi="Times New Roman" w:cs="Times New Roman"/>
          <w:sz w:val="24"/>
          <w:szCs w:val="24"/>
          <w:lang w:eastAsia="es-ES"/>
        </w:rPr>
      </w:pPr>
    </w:p>
    <w:p w14:paraId="2D7CF213" w14:textId="77777777" w:rsidR="00580D87" w:rsidRDefault="00580D87" w:rsidP="001171F1">
      <w:pPr>
        <w:spacing w:before="300" w:after="300" w:line="360" w:lineRule="auto"/>
        <w:jc w:val="both"/>
        <w:rPr>
          <w:rFonts w:ascii="Times New Roman" w:eastAsia="Times New Roman" w:hAnsi="Times New Roman" w:cs="Times New Roman"/>
          <w:sz w:val="24"/>
          <w:szCs w:val="24"/>
          <w:lang w:eastAsia="es-ES"/>
        </w:rPr>
      </w:pPr>
    </w:p>
    <w:p w14:paraId="3C96A306" w14:textId="45B12719" w:rsidR="0015297F" w:rsidRPr="0015297F" w:rsidRDefault="0015297F" w:rsidP="001171F1">
      <w:pPr>
        <w:spacing w:before="300" w:after="300" w:line="360" w:lineRule="auto"/>
        <w:jc w:val="both"/>
        <w:rPr>
          <w:rFonts w:ascii="Times New Roman" w:eastAsia="Times New Roman" w:hAnsi="Times New Roman" w:cs="Times New Roman"/>
          <w:sz w:val="24"/>
          <w:szCs w:val="24"/>
          <w:lang w:eastAsia="es-ES"/>
        </w:rPr>
      </w:pPr>
      <w:r w:rsidRPr="0015297F">
        <w:rPr>
          <w:rFonts w:ascii="Times New Roman" w:eastAsia="Times New Roman" w:hAnsi="Times New Roman" w:cs="Times New Roman"/>
          <w:sz w:val="24"/>
          <w:szCs w:val="24"/>
          <w:lang w:eastAsia="es-ES"/>
        </w:rPr>
        <w:t>puede incluir la organización de concursos de emprendimiento, la provisión de espacios de trabajo compartidos o la creación de incubadoras de negocios para ayudar a los emprendedores a convertir sus ideas en empresas viables. Al hacerlo, FENORTE no solo fomenta la innovación y la creatividad en la región, sino que también empodera a los individuos para que tomen el control de su futuro económico.</w:t>
      </w:r>
    </w:p>
    <w:p w14:paraId="79F8E5DB" w14:textId="77777777" w:rsidR="0015297F" w:rsidRPr="0015297F" w:rsidRDefault="0015297F" w:rsidP="001171F1">
      <w:pPr>
        <w:spacing w:before="300" w:after="300" w:line="360" w:lineRule="auto"/>
        <w:jc w:val="both"/>
        <w:rPr>
          <w:rFonts w:ascii="Times New Roman" w:eastAsia="Times New Roman" w:hAnsi="Times New Roman" w:cs="Times New Roman"/>
          <w:sz w:val="24"/>
          <w:szCs w:val="24"/>
          <w:lang w:eastAsia="es-ES"/>
        </w:rPr>
      </w:pPr>
      <w:r w:rsidRPr="0015297F">
        <w:rPr>
          <w:rFonts w:ascii="Times New Roman" w:eastAsia="Times New Roman" w:hAnsi="Times New Roman" w:cs="Times New Roman"/>
          <w:sz w:val="24"/>
          <w:szCs w:val="24"/>
          <w:lang w:eastAsia="es-ES"/>
        </w:rPr>
        <w:t>Además de apoyar a las empresas locales y fomentar el emprendimiento, FENORTE puede invertir en proyectos comunitarios que beneficien a toda la comunidad. Esto puede incluir la financiación de proyectos de infraestructura local, como la mejora de carreteras o la construcción de instalaciones comunitarias, así como la participación en iniciativas de desarrollo social, como programas de educación, salud o cultura. Al hacerlo, FENORTE demuestra su compromiso con el bienestar y el desarrollo integral de la comunidad en su conjunto.</w:t>
      </w:r>
    </w:p>
    <w:p w14:paraId="4CB6561E" w14:textId="33B489FF" w:rsidR="009A4B31" w:rsidRPr="001171F1" w:rsidRDefault="0015297F" w:rsidP="001171F1">
      <w:pPr>
        <w:spacing w:before="300" w:after="100" w:line="360" w:lineRule="auto"/>
        <w:jc w:val="both"/>
        <w:rPr>
          <w:rFonts w:ascii="Times New Roman" w:eastAsia="Times New Roman" w:hAnsi="Times New Roman" w:cs="Times New Roman"/>
          <w:sz w:val="24"/>
          <w:szCs w:val="24"/>
          <w:lang w:eastAsia="es-ES"/>
        </w:rPr>
      </w:pPr>
      <w:r w:rsidRPr="0015297F">
        <w:rPr>
          <w:rFonts w:ascii="Times New Roman" w:eastAsia="Times New Roman" w:hAnsi="Times New Roman" w:cs="Times New Roman"/>
          <w:sz w:val="24"/>
          <w:szCs w:val="24"/>
          <w:lang w:eastAsia="es-ES"/>
        </w:rPr>
        <w:t>En resumen, el fomento del desarrollo local es una parte esencial de la responsabilidad social empresarial de FENORTE y una oportunidad para generar un impacto positivo duradero en la región. Al apoyar a las pequeñas empresas locales, fomentar el emprendimiento y la inversión en proyectos comunitarios, FENORTE no solo contribuye al crecimiento económico sostenible, sino que también fortalece los lazos sociales y promueve el bienestar de las personas en la comunidad</w:t>
      </w:r>
      <w:r w:rsidR="001171F1">
        <w:rPr>
          <w:rFonts w:ascii="Times New Roman" w:eastAsia="Times New Roman" w:hAnsi="Times New Roman" w:cs="Times New Roman"/>
          <w:sz w:val="24"/>
          <w:szCs w:val="24"/>
          <w:lang w:eastAsia="es-ES"/>
        </w:rPr>
        <w:t>.</w:t>
      </w:r>
    </w:p>
    <w:p w14:paraId="14DE9DD2" w14:textId="77777777" w:rsidR="001171F1" w:rsidRPr="0015297F" w:rsidRDefault="001171F1" w:rsidP="001171F1">
      <w:pPr>
        <w:spacing w:before="300" w:after="100" w:line="360" w:lineRule="auto"/>
        <w:jc w:val="both"/>
        <w:rPr>
          <w:rFonts w:ascii="Times New Roman" w:eastAsia="Times New Roman" w:hAnsi="Times New Roman" w:cs="Times New Roman"/>
          <w:sz w:val="24"/>
          <w:szCs w:val="24"/>
          <w:lang w:eastAsia="es-ES"/>
        </w:rPr>
      </w:pPr>
    </w:p>
    <w:p w14:paraId="4C40DA63" w14:textId="77777777" w:rsidR="009A4B31" w:rsidRPr="001171F1" w:rsidRDefault="002A508C" w:rsidP="001171F1">
      <w:pPr>
        <w:pStyle w:val="NormalWeb"/>
        <w:numPr>
          <w:ilvl w:val="0"/>
          <w:numId w:val="48"/>
        </w:numPr>
        <w:shd w:val="clear" w:color="auto" w:fill="FFFFFF"/>
        <w:tabs>
          <w:tab w:val="clear" w:pos="720"/>
          <w:tab w:val="num" w:pos="426"/>
        </w:tabs>
        <w:spacing w:before="0" w:beforeAutospacing="0" w:after="0" w:afterAutospacing="0" w:line="360" w:lineRule="auto"/>
        <w:ind w:left="0" w:firstLine="0"/>
        <w:jc w:val="both"/>
      </w:pPr>
      <w:r w:rsidRPr="001171F1">
        <w:rPr>
          <w:rStyle w:val="Textoennegrita"/>
          <w:color w:val="0D0D0D"/>
        </w:rPr>
        <w:t>Promoción de la cultura y el arte</w:t>
      </w:r>
      <w:r w:rsidRPr="001171F1">
        <w:rPr>
          <w:color w:val="0D0D0D"/>
        </w:rPr>
        <w:t xml:space="preserve">: </w:t>
      </w:r>
      <w:r w:rsidR="009A4B31" w:rsidRPr="001171F1">
        <w:t>La promoción de la cultura y el arte es fundamental para enriquecer la vida de una comunidad y preservar su identidad única. En este sentido, FENORTE tiene la oportunidad de desempeñar un papel significativo al patrocinar eventos culturales y artísticos en la comunidad, lo que contribuye tanto a la difusión de la riqueza cultural local como a su preservación para las generaciones futuras.</w:t>
      </w:r>
    </w:p>
    <w:p w14:paraId="25B4CBC0" w14:textId="77777777" w:rsidR="001171F1" w:rsidRDefault="009A4B31" w:rsidP="001171F1">
      <w:pPr>
        <w:pStyle w:val="NormalWeb"/>
        <w:spacing w:before="300" w:beforeAutospacing="0" w:after="300" w:afterAutospacing="0" w:line="360" w:lineRule="auto"/>
        <w:jc w:val="both"/>
      </w:pPr>
      <w:r w:rsidRPr="001171F1">
        <w:t xml:space="preserve">El patrocinio de eventos culturales por parte de FENORTE puede abarcar una amplia gama de actividades, desde festivales de música y danza hasta exposiciones de arte y teatro comunitario. Al proporcionar apoyo financiero y logístico para estos eventos, FENORTE no solo brinda una </w:t>
      </w:r>
    </w:p>
    <w:p w14:paraId="2DBA9A8B" w14:textId="77777777" w:rsidR="001171F1" w:rsidRDefault="001171F1" w:rsidP="001171F1">
      <w:pPr>
        <w:pStyle w:val="NormalWeb"/>
        <w:spacing w:before="300" w:beforeAutospacing="0" w:after="300" w:afterAutospacing="0" w:line="360" w:lineRule="auto"/>
        <w:jc w:val="both"/>
      </w:pPr>
    </w:p>
    <w:p w14:paraId="0300A73A" w14:textId="77777777" w:rsidR="001171F1" w:rsidRDefault="001171F1" w:rsidP="001171F1">
      <w:pPr>
        <w:pStyle w:val="NormalWeb"/>
        <w:spacing w:before="300" w:beforeAutospacing="0" w:after="300" w:afterAutospacing="0" w:line="360" w:lineRule="auto"/>
        <w:jc w:val="both"/>
      </w:pPr>
    </w:p>
    <w:p w14:paraId="46E7C3E3" w14:textId="77777777" w:rsidR="00580D87" w:rsidRDefault="00580D87" w:rsidP="001171F1">
      <w:pPr>
        <w:pStyle w:val="NormalWeb"/>
        <w:spacing w:before="300" w:beforeAutospacing="0" w:after="300" w:afterAutospacing="0" w:line="360" w:lineRule="auto"/>
        <w:jc w:val="both"/>
      </w:pPr>
    </w:p>
    <w:p w14:paraId="6F06DA89" w14:textId="6AC78330" w:rsidR="009A4B31" w:rsidRPr="001171F1" w:rsidRDefault="009A4B31" w:rsidP="001171F1">
      <w:pPr>
        <w:pStyle w:val="NormalWeb"/>
        <w:spacing w:before="300" w:beforeAutospacing="0" w:after="300" w:afterAutospacing="0" w:line="360" w:lineRule="auto"/>
        <w:jc w:val="both"/>
      </w:pPr>
      <w:r w:rsidRPr="001171F1">
        <w:t>plataforma para que artistas locales exhiban su talento, sino que también ofrece a los residentes de la comunidad la oportunidad de participar y disfrutar de experiencias culturales enriquecedoras.</w:t>
      </w:r>
    </w:p>
    <w:p w14:paraId="74FAA870" w14:textId="77777777" w:rsidR="009A4B31" w:rsidRPr="001171F1" w:rsidRDefault="009A4B31" w:rsidP="001171F1">
      <w:pPr>
        <w:pStyle w:val="NormalWeb"/>
        <w:spacing w:before="300" w:beforeAutospacing="0" w:after="300" w:afterAutospacing="0" w:line="360" w:lineRule="auto"/>
        <w:jc w:val="both"/>
      </w:pPr>
      <w:r w:rsidRPr="001171F1">
        <w:t>Además de patrocinar eventos culturales existentes, FENORTE también puede colaborar con organizaciones culturales locales para desarrollar y promover nuevas iniciativas culturales. Esto podría incluir la creación de programas educativos relacionados con la historia y las tradiciones locales, la restauración y conservación de sitios históricos, o la organización de talleres y clases de arte y música para la comunidad. Al hacerlo, FENORTE no solo contribuye al florecimiento de la cultura local, sino que también fortalece los lazos sociales y fomenta un sentido de pertenencia y orgullo entre los habitantes de la comunidad.</w:t>
      </w:r>
    </w:p>
    <w:p w14:paraId="4F1CB577" w14:textId="77777777" w:rsidR="009A4B31" w:rsidRPr="001171F1" w:rsidRDefault="009A4B31" w:rsidP="001171F1">
      <w:pPr>
        <w:pStyle w:val="NormalWeb"/>
        <w:spacing w:before="300" w:beforeAutospacing="0" w:after="300" w:afterAutospacing="0" w:line="360" w:lineRule="auto"/>
        <w:jc w:val="both"/>
      </w:pPr>
      <w:r w:rsidRPr="001171F1">
        <w:t>Además de los beneficios culturales y sociales, la promoción de la cultura y el arte por parte de FENORTE también puede tener un impacto económico positivo en la comunidad. Los eventos culturales atraen a visitantes de fuera de la región, lo que puede impulsar la actividad económica local en sectores como la hostelería, el turismo y el comercio minorista. Además, al promover la cultura local, FENORTE contribuye a fortalecer la identidad y la imagen de la comunidad, lo que puede tener efectos positivos a largo plazo en la atracción de inversiones y el desarrollo económico.</w:t>
      </w:r>
    </w:p>
    <w:p w14:paraId="1B6A7BE9" w14:textId="77777777" w:rsidR="009A4B31" w:rsidRPr="001171F1" w:rsidRDefault="009A4B31" w:rsidP="001171F1">
      <w:pPr>
        <w:pStyle w:val="NormalWeb"/>
        <w:spacing w:before="300" w:beforeAutospacing="0" w:after="0" w:afterAutospacing="0" w:line="360" w:lineRule="auto"/>
        <w:jc w:val="both"/>
      </w:pPr>
      <w:r w:rsidRPr="001171F1">
        <w:t>En resumen, la promoción de la cultura y el arte es una parte integral del compromiso de FENORTE con el desarrollo integral de la comunidad. Al patrocinar eventos culturales, colaborar con organizaciones culturales locales y promover iniciativas culturales innovadoras, FENORTE no solo enriquece la vida cultural de la comunidad, sino que también contribuye a su desarrollo económico y social a largo plazo.</w:t>
      </w:r>
    </w:p>
    <w:p w14:paraId="6BF8EA74" w14:textId="77777777" w:rsidR="001171F1" w:rsidRPr="001171F1" w:rsidRDefault="001171F1" w:rsidP="001171F1">
      <w:pPr>
        <w:pStyle w:val="NormalWeb"/>
        <w:spacing w:before="300" w:beforeAutospacing="0" w:after="0" w:afterAutospacing="0" w:line="360" w:lineRule="auto"/>
        <w:jc w:val="both"/>
      </w:pPr>
    </w:p>
    <w:p w14:paraId="17772603" w14:textId="77777777" w:rsidR="001171F1" w:rsidRPr="001171F1" w:rsidRDefault="001171F1" w:rsidP="001171F1">
      <w:pPr>
        <w:pStyle w:val="NormalWeb"/>
        <w:spacing w:before="300" w:beforeAutospacing="0" w:after="0" w:afterAutospacing="0" w:line="360" w:lineRule="auto"/>
        <w:jc w:val="both"/>
      </w:pPr>
    </w:p>
    <w:p w14:paraId="2435E1AA" w14:textId="77777777" w:rsidR="001171F1" w:rsidRPr="001171F1" w:rsidRDefault="001171F1" w:rsidP="001171F1">
      <w:pPr>
        <w:pStyle w:val="NormalWeb"/>
        <w:spacing w:before="300" w:beforeAutospacing="0" w:after="0" w:afterAutospacing="0" w:line="360" w:lineRule="auto"/>
        <w:jc w:val="both"/>
      </w:pPr>
    </w:p>
    <w:p w14:paraId="384063A2" w14:textId="77777777" w:rsidR="001171F1" w:rsidRPr="001171F1" w:rsidRDefault="001171F1" w:rsidP="001171F1">
      <w:pPr>
        <w:pStyle w:val="NormalWeb"/>
        <w:spacing w:before="300" w:beforeAutospacing="0" w:after="0" w:afterAutospacing="0" w:line="360" w:lineRule="auto"/>
        <w:jc w:val="both"/>
      </w:pPr>
    </w:p>
    <w:p w14:paraId="08203479" w14:textId="77777777" w:rsidR="001171F1" w:rsidRPr="001171F1" w:rsidRDefault="001171F1" w:rsidP="001171F1">
      <w:pPr>
        <w:pStyle w:val="NormalWeb"/>
        <w:spacing w:before="300" w:beforeAutospacing="0" w:after="0" w:afterAutospacing="0" w:line="360" w:lineRule="auto"/>
        <w:jc w:val="both"/>
      </w:pPr>
    </w:p>
    <w:p w14:paraId="6A4F2F19" w14:textId="77777777" w:rsidR="001171F1" w:rsidRDefault="001171F1" w:rsidP="001171F1">
      <w:pPr>
        <w:pStyle w:val="NormalWeb"/>
        <w:spacing w:before="300" w:beforeAutospacing="0" w:after="0" w:afterAutospacing="0" w:line="360" w:lineRule="auto"/>
        <w:jc w:val="both"/>
      </w:pPr>
    </w:p>
    <w:p w14:paraId="33B1C6A1" w14:textId="77777777" w:rsidR="00580D87" w:rsidRPr="001171F1" w:rsidRDefault="00580D87" w:rsidP="001171F1">
      <w:pPr>
        <w:pStyle w:val="NormalWeb"/>
        <w:spacing w:before="300" w:beforeAutospacing="0" w:after="0" w:afterAutospacing="0" w:line="360" w:lineRule="auto"/>
        <w:jc w:val="both"/>
      </w:pPr>
    </w:p>
    <w:p w14:paraId="6898686B" w14:textId="4A8E8F0B" w:rsidR="001171F1" w:rsidRPr="001171F1" w:rsidRDefault="001171F1" w:rsidP="001171F1">
      <w:pPr>
        <w:pStyle w:val="NormalWeb"/>
        <w:numPr>
          <w:ilvl w:val="0"/>
          <w:numId w:val="48"/>
        </w:numPr>
        <w:shd w:val="clear" w:color="auto" w:fill="FFFFFF"/>
        <w:tabs>
          <w:tab w:val="clear" w:pos="720"/>
          <w:tab w:val="num" w:pos="426"/>
        </w:tabs>
        <w:spacing w:before="0" w:beforeAutospacing="0" w:after="0" w:afterAutospacing="0" w:line="360" w:lineRule="auto"/>
        <w:ind w:left="0" w:firstLine="0"/>
        <w:jc w:val="both"/>
        <w:rPr>
          <w:color w:val="0D0D0D"/>
        </w:rPr>
      </w:pPr>
      <w:r w:rsidRPr="001171F1">
        <w:rPr>
          <w:rStyle w:val="Textoennegrita"/>
          <w:color w:val="0D0D0D"/>
        </w:rPr>
        <w:t>E</w:t>
      </w:r>
      <w:r w:rsidR="002A508C" w:rsidRPr="001171F1">
        <w:rPr>
          <w:rStyle w:val="Textoennegrita"/>
          <w:color w:val="0D0D0D"/>
        </w:rPr>
        <w:t>n programas de ayuda social</w:t>
      </w:r>
      <w:r w:rsidR="002A508C" w:rsidRPr="001171F1">
        <w:rPr>
          <w:color w:val="0D0D0D"/>
        </w:rPr>
        <w:t xml:space="preserve">: </w:t>
      </w:r>
      <w:r w:rsidRPr="001171F1">
        <w:rPr>
          <w:color w:val="0D0D0D"/>
        </w:rPr>
        <w:t>La colaboración entre entidades económicas como FENORTE y organizaciones no gubernamentales y gubernamentales para implementar programas de ayuda social es una estrategia poderosa para abordar las necesidades más apremiantes de la comunidad y mejorar la calidad de vida de aquellos que enfrentan dificultades económicas y sociales. Al unir fuerzas, estas entidades pueden aprovechar sus recursos y experiencia para brindar asistencia alimentaria, atención médica y vivienda a personas necesitadas en la comunidad.</w:t>
      </w:r>
    </w:p>
    <w:p w14:paraId="39EAB580" w14:textId="77777777" w:rsidR="001171F1" w:rsidRPr="001171F1" w:rsidRDefault="001171F1" w:rsidP="001171F1">
      <w:pPr>
        <w:pStyle w:val="NormalWeb"/>
        <w:shd w:val="clear" w:color="auto" w:fill="FFFFFF"/>
        <w:spacing w:before="300" w:beforeAutospacing="0" w:after="300" w:afterAutospacing="0" w:line="360" w:lineRule="auto"/>
        <w:jc w:val="both"/>
        <w:rPr>
          <w:color w:val="0D0D0D"/>
        </w:rPr>
      </w:pPr>
      <w:r w:rsidRPr="001171F1">
        <w:rPr>
          <w:color w:val="0D0D0D"/>
        </w:rPr>
        <w:t>Una de las formas más directas en que FENORTE puede contribuir es a través de programas de asistencia alimentaria. Esto podría implicar donaciones de alimentos, la organización de bancos de alimentos o la colaboración con comedores sociales para garantizar que las personas que enfrentan inseguridad alimentaria tengan acceso a comidas nutritivas y balanceadas. Al proporcionar alimentos básicos, FENORTE no solo ayuda a satisfacer una necesidad fundamental, sino que también alivia la carga económica de las familias que luchan por llegar a fin de mes.</w:t>
      </w:r>
    </w:p>
    <w:p w14:paraId="7C41C72A" w14:textId="77777777" w:rsidR="001171F1" w:rsidRPr="001171F1" w:rsidRDefault="001171F1" w:rsidP="001171F1">
      <w:pPr>
        <w:pStyle w:val="NormalWeb"/>
        <w:shd w:val="clear" w:color="auto" w:fill="FFFFFF"/>
        <w:spacing w:before="300" w:beforeAutospacing="0" w:after="300" w:afterAutospacing="0" w:line="360" w:lineRule="auto"/>
        <w:jc w:val="both"/>
        <w:rPr>
          <w:color w:val="0D0D0D"/>
        </w:rPr>
      </w:pPr>
      <w:r w:rsidRPr="001171F1">
        <w:rPr>
          <w:color w:val="0D0D0D"/>
        </w:rPr>
        <w:t>Además de la asistencia alimentaria, FENORTE puede colaborar con organizaciones y agencias gubernamentales para brindar atención médica a aquellos que no tienen acceso adecuado a servicios de salud. Esto podría incluir la organización de jornadas de salud, la donación de equipos médicos o la financiación de clínicas móviles para llegar a comunidades remotas. Al proporcionar atención médica básica y preventiva, FENORTE contribuye no solo a mejorar la salud de los individuos, sino también a reducir las disparidades en el acceso a la atención médica.</w:t>
      </w:r>
    </w:p>
    <w:p w14:paraId="02828408" w14:textId="77777777" w:rsidR="001171F1" w:rsidRPr="001171F1" w:rsidRDefault="001171F1" w:rsidP="001171F1">
      <w:pPr>
        <w:pStyle w:val="NormalWeb"/>
        <w:shd w:val="clear" w:color="auto" w:fill="FFFFFF"/>
        <w:spacing w:before="300" w:beforeAutospacing="0" w:after="300" w:afterAutospacing="0" w:line="360" w:lineRule="auto"/>
        <w:jc w:val="both"/>
        <w:rPr>
          <w:color w:val="0D0D0D"/>
        </w:rPr>
      </w:pPr>
      <w:r w:rsidRPr="001171F1">
        <w:rPr>
          <w:color w:val="0D0D0D"/>
        </w:rPr>
        <w:t>Otra área en la que FENORTE puede hacer una diferencia significativa es en la provisión de vivienda para personas necesitadas en la comunidad. Esto podría implicar la construcción de viviendas asequibles en colaboración con organizaciones sin fines de lucro o la financiación de programas de vivienda para personas sin hogar. Al proporcionar un lugar seguro y digno para vivir, FENORTE no solo aborda una necesidad básica, sino que también ayuda a estabilizar la vida de las personas y les brinda la oportunidad de construir un futuro más estable.</w:t>
      </w:r>
    </w:p>
    <w:p w14:paraId="68BCCAD7" w14:textId="77777777" w:rsidR="001171F1" w:rsidRPr="001171F1" w:rsidRDefault="001171F1" w:rsidP="001171F1">
      <w:pPr>
        <w:pStyle w:val="NormalWeb"/>
        <w:shd w:val="clear" w:color="auto" w:fill="FFFFFF"/>
        <w:spacing w:before="300" w:beforeAutospacing="0" w:after="300" w:afterAutospacing="0" w:line="360" w:lineRule="auto"/>
        <w:jc w:val="both"/>
        <w:rPr>
          <w:color w:val="0D0D0D"/>
        </w:rPr>
      </w:pPr>
    </w:p>
    <w:p w14:paraId="7CD206A3" w14:textId="77777777" w:rsidR="001171F1" w:rsidRDefault="001171F1" w:rsidP="001171F1">
      <w:pPr>
        <w:pStyle w:val="NormalWeb"/>
        <w:shd w:val="clear" w:color="auto" w:fill="FFFFFF"/>
        <w:spacing w:before="300" w:beforeAutospacing="0" w:after="300" w:afterAutospacing="0" w:line="360" w:lineRule="auto"/>
        <w:jc w:val="both"/>
        <w:rPr>
          <w:color w:val="0D0D0D"/>
        </w:rPr>
      </w:pPr>
    </w:p>
    <w:p w14:paraId="0460F073" w14:textId="77777777" w:rsidR="00580D87" w:rsidRPr="001171F1" w:rsidRDefault="00580D87" w:rsidP="001171F1">
      <w:pPr>
        <w:pStyle w:val="NormalWeb"/>
        <w:shd w:val="clear" w:color="auto" w:fill="FFFFFF"/>
        <w:spacing w:before="300" w:beforeAutospacing="0" w:after="300" w:afterAutospacing="0" w:line="360" w:lineRule="auto"/>
        <w:jc w:val="both"/>
        <w:rPr>
          <w:color w:val="0D0D0D"/>
        </w:rPr>
      </w:pPr>
    </w:p>
    <w:p w14:paraId="640FDE6D" w14:textId="77777777" w:rsidR="001171F1" w:rsidRPr="001171F1" w:rsidRDefault="001171F1" w:rsidP="001171F1">
      <w:pPr>
        <w:pStyle w:val="NormalWeb"/>
        <w:shd w:val="clear" w:color="auto" w:fill="FFFFFF"/>
        <w:spacing w:before="300" w:beforeAutospacing="0" w:after="0" w:afterAutospacing="0" w:line="360" w:lineRule="auto"/>
        <w:jc w:val="both"/>
        <w:rPr>
          <w:color w:val="0D0D0D"/>
        </w:rPr>
      </w:pPr>
      <w:r w:rsidRPr="001171F1">
        <w:rPr>
          <w:color w:val="0D0D0D"/>
        </w:rPr>
        <w:t xml:space="preserve">Es importante destacar que estas acciones sociales no solo generan un impacto positivo inmediato en la comunidad, sino que también pueden tener beneficios a largo plazo para la empresa. Al participar en programas de ayuda social, FENORTE fortalece su reputación como una empresa comprometida con el bienestar de la comunidad y mejora su relación con los </w:t>
      </w:r>
      <w:proofErr w:type="spellStart"/>
      <w:r w:rsidRPr="001171F1">
        <w:rPr>
          <w:color w:val="0D0D0D"/>
        </w:rPr>
        <w:t>stakeholders</w:t>
      </w:r>
      <w:proofErr w:type="spellEnd"/>
      <w:r w:rsidRPr="001171F1">
        <w:rPr>
          <w:color w:val="0D0D0D"/>
        </w:rPr>
        <w:t xml:space="preserve"> locales. Además, al abordar las necesidades sociales subyacentes, FENORTE contribuye a crear una comunidad más estable y próspera, lo que puede tener efectos positivos en la sostenibilidad a largo plazo de la empresa. En resumen, la colaboración en programas de ayuda social es una forma poderosa en que FENORTE puede contribuir a la sociedad y fortalecer su propio impacto y reputación en la comunidad</w:t>
      </w:r>
    </w:p>
    <w:p w14:paraId="231F08A3" w14:textId="4FD4EC4B" w:rsidR="002D617C" w:rsidRPr="001171F1" w:rsidRDefault="002D617C" w:rsidP="001171F1">
      <w:pPr>
        <w:pStyle w:val="NormalWeb"/>
        <w:shd w:val="clear" w:color="auto" w:fill="FFFFFF"/>
        <w:spacing w:before="0" w:beforeAutospacing="0" w:after="0" w:afterAutospacing="0" w:line="360" w:lineRule="auto"/>
        <w:ind w:left="720"/>
        <w:jc w:val="both"/>
      </w:pPr>
    </w:p>
    <w:sectPr w:rsidR="002D617C" w:rsidRPr="001171F1" w:rsidSect="004B3CA8">
      <w:headerReference w:type="default" r:id="rId8"/>
      <w:footerReference w:type="default" r:id="rId9"/>
      <w:pgSz w:w="11906" w:h="16838"/>
      <w:pgMar w:top="1417" w:right="1133" w:bottom="1417" w:left="1276"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746D2" w14:textId="77777777" w:rsidR="004B3CA8" w:rsidRDefault="004B3CA8" w:rsidP="00864086">
      <w:pPr>
        <w:spacing w:after="0" w:line="240" w:lineRule="auto"/>
      </w:pPr>
      <w:r>
        <w:separator/>
      </w:r>
    </w:p>
  </w:endnote>
  <w:endnote w:type="continuationSeparator" w:id="0">
    <w:p w14:paraId="76AC7C6A" w14:textId="77777777" w:rsidR="004B3CA8" w:rsidRDefault="004B3CA8" w:rsidP="00864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46C1" w14:textId="2745F2F5" w:rsidR="00F46502" w:rsidRPr="00F46502" w:rsidRDefault="00F46502" w:rsidP="00E81466">
    <w:pPr>
      <w:pStyle w:val="Piedepgina"/>
      <w:ind w:left="-851"/>
      <w:rPr>
        <w:rFonts w:ascii="Verdana" w:hAnsi="Verdana"/>
        <w:sz w:val="16"/>
        <w:szCs w:val="16"/>
      </w:rPr>
    </w:pPr>
    <w:r w:rsidRPr="00F46502">
      <w:rPr>
        <w:rFonts w:ascii="Verdana" w:hAnsi="Verdana"/>
        <w:sz w:val="16"/>
        <w:szCs w:val="16"/>
      </w:rPr>
      <w:t>FENORTE</w:t>
    </w:r>
    <w:r>
      <w:rPr>
        <w:rFonts w:ascii="Verdana" w:hAnsi="Verdana"/>
        <w:sz w:val="16"/>
        <w:szCs w:val="16"/>
      </w:rPr>
      <w:t>, CIF G35451244</w:t>
    </w:r>
  </w:p>
  <w:p w14:paraId="10B6FD75" w14:textId="418678AC" w:rsidR="00F46502" w:rsidRPr="00F46502" w:rsidRDefault="00580D87" w:rsidP="00C46085">
    <w:pPr>
      <w:pStyle w:val="Piedepgina"/>
      <w:tabs>
        <w:tab w:val="clear" w:pos="4252"/>
        <w:tab w:val="clear" w:pos="8504"/>
        <w:tab w:val="right" w:pos="9072"/>
      </w:tabs>
      <w:ind w:left="-851"/>
      <w:rPr>
        <w:rFonts w:ascii="Verdana" w:hAnsi="Verdana"/>
        <w:sz w:val="16"/>
        <w:szCs w:val="16"/>
      </w:rPr>
    </w:pPr>
    <w:r>
      <w:rPr>
        <w:rFonts w:ascii="Verdana" w:hAnsi="Verdana"/>
        <w:noProof/>
        <w:sz w:val="16"/>
        <w:szCs w:val="16"/>
      </w:rPr>
      <w:drawing>
        <wp:anchor distT="0" distB="0" distL="114300" distR="114300" simplePos="0" relativeHeight="251649024" behindDoc="1" locked="0" layoutInCell="1" allowOverlap="1" wp14:anchorId="3E546015" wp14:editId="5ED025E4">
          <wp:simplePos x="0" y="0"/>
          <wp:positionH relativeFrom="margin">
            <wp:align>right</wp:align>
          </wp:positionH>
          <wp:positionV relativeFrom="paragraph">
            <wp:posOffset>59948</wp:posOffset>
          </wp:positionV>
          <wp:extent cx="670560" cy="537587"/>
          <wp:effectExtent l="0" t="0" r="0" b="0"/>
          <wp:wrapNone/>
          <wp:docPr id="1425681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294837" name="Imagen 358294837"/>
                  <pic:cNvPicPr/>
                </pic:nvPicPr>
                <pic:blipFill>
                  <a:blip r:embed="rId1">
                    <a:extLst>
                      <a:ext uri="{28A0092B-C50C-407E-A947-70E740481C1C}">
                        <a14:useLocalDpi xmlns:a14="http://schemas.microsoft.com/office/drawing/2010/main" val="0"/>
                      </a:ext>
                    </a:extLst>
                  </a:blip>
                  <a:stretch>
                    <a:fillRect/>
                  </a:stretch>
                </pic:blipFill>
                <pic:spPr>
                  <a:xfrm>
                    <a:off x="0" y="0"/>
                    <a:ext cx="670560" cy="537587"/>
                  </a:xfrm>
                  <a:prstGeom prst="rect">
                    <a:avLst/>
                  </a:prstGeom>
                </pic:spPr>
              </pic:pic>
            </a:graphicData>
          </a:graphic>
          <wp14:sizeRelH relativeFrom="margin">
            <wp14:pctWidth>0</wp14:pctWidth>
          </wp14:sizeRelH>
          <wp14:sizeRelV relativeFrom="margin">
            <wp14:pctHeight>0</wp14:pctHeight>
          </wp14:sizeRelV>
        </wp:anchor>
      </w:drawing>
    </w:r>
    <w:r w:rsidR="00F46502" w:rsidRPr="00F46502">
      <w:rPr>
        <w:rFonts w:ascii="Verdana" w:hAnsi="Verdana"/>
        <w:sz w:val="16"/>
        <w:szCs w:val="16"/>
      </w:rPr>
      <w:t>C/ BRUNO PÉREZ MEDINA, 6 LOCAL 5</w:t>
    </w:r>
    <w:r w:rsidR="00C46085">
      <w:rPr>
        <w:rFonts w:ascii="Verdana" w:hAnsi="Verdana"/>
        <w:sz w:val="16"/>
        <w:szCs w:val="16"/>
      </w:rPr>
      <w:tab/>
    </w:r>
  </w:p>
  <w:p w14:paraId="51AC259F" w14:textId="485DA6FF" w:rsidR="00F46502" w:rsidRDefault="00F46502" w:rsidP="00E81466">
    <w:pPr>
      <w:pStyle w:val="Piedepgina"/>
      <w:ind w:left="-851"/>
      <w:rPr>
        <w:rFonts w:ascii="Verdana" w:hAnsi="Verdana"/>
        <w:sz w:val="16"/>
        <w:szCs w:val="16"/>
      </w:rPr>
    </w:pPr>
    <w:r w:rsidRPr="00F46502">
      <w:rPr>
        <w:rFonts w:ascii="Verdana" w:hAnsi="Verdana"/>
        <w:sz w:val="16"/>
        <w:szCs w:val="16"/>
      </w:rPr>
      <w:t>ARUCAS 35400</w:t>
    </w:r>
  </w:p>
  <w:p w14:paraId="63D301E0" w14:textId="3F8F7BA8" w:rsidR="00A114B4" w:rsidRPr="00F46502" w:rsidRDefault="00A114B4" w:rsidP="00E81466">
    <w:pPr>
      <w:pStyle w:val="Piedepgina"/>
      <w:ind w:left="-851"/>
      <w:rPr>
        <w:rFonts w:ascii="Verdana" w:hAnsi="Verdana"/>
        <w:sz w:val="16"/>
        <w:szCs w:val="16"/>
      </w:rPr>
    </w:pPr>
    <w:r>
      <w:rPr>
        <w:rFonts w:ascii="Verdana" w:hAnsi="Verdana"/>
        <w:sz w:val="16"/>
        <w:szCs w:val="16"/>
      </w:rPr>
      <w:t>Email: info@fenorte.org</w:t>
    </w:r>
  </w:p>
  <w:p w14:paraId="4C42CB55" w14:textId="70BE5F2D" w:rsidR="00F46502" w:rsidRPr="00F46502" w:rsidRDefault="00F46502" w:rsidP="00E81466">
    <w:pPr>
      <w:pStyle w:val="Piedepgina"/>
      <w:ind w:left="-851"/>
      <w:rPr>
        <w:rFonts w:ascii="Verdana" w:hAnsi="Verdana"/>
        <w:sz w:val="16"/>
        <w:szCs w:val="16"/>
      </w:rPr>
    </w:pPr>
    <w:r w:rsidRPr="00F46502">
      <w:rPr>
        <w:rFonts w:ascii="Verdana" w:hAnsi="Verdana"/>
        <w:sz w:val="16"/>
        <w:szCs w:val="16"/>
      </w:rPr>
      <w:t>WWW.FENORTE.ORG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9DAFE" w14:textId="77777777" w:rsidR="004B3CA8" w:rsidRDefault="004B3CA8" w:rsidP="00864086">
      <w:pPr>
        <w:spacing w:after="0" w:line="240" w:lineRule="auto"/>
      </w:pPr>
      <w:r>
        <w:separator/>
      </w:r>
    </w:p>
  </w:footnote>
  <w:footnote w:type="continuationSeparator" w:id="0">
    <w:p w14:paraId="0FF30660" w14:textId="77777777" w:rsidR="004B3CA8" w:rsidRDefault="004B3CA8" w:rsidP="00864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EF59" w14:textId="21AC45F4" w:rsidR="002D617C" w:rsidRDefault="002D617C">
    <w:pPr>
      <w:pStyle w:val="Encabezado"/>
    </w:pPr>
    <w:r>
      <w:rPr>
        <w:noProof/>
      </w:rPr>
      <w:drawing>
        <wp:anchor distT="0" distB="0" distL="114300" distR="114300" simplePos="0" relativeHeight="251658240" behindDoc="1" locked="0" layoutInCell="1" allowOverlap="1" wp14:anchorId="6904635A" wp14:editId="4FF018F5">
          <wp:simplePos x="0" y="0"/>
          <wp:positionH relativeFrom="column">
            <wp:posOffset>1170940</wp:posOffset>
          </wp:positionH>
          <wp:positionV relativeFrom="paragraph">
            <wp:posOffset>-449580</wp:posOffset>
          </wp:positionV>
          <wp:extent cx="3284220" cy="1847850"/>
          <wp:effectExtent l="0" t="0" r="0" b="0"/>
          <wp:wrapThrough wrapText="bothSides">
            <wp:wrapPolygon edited="0">
              <wp:start x="4135" y="5790"/>
              <wp:lineTo x="3383" y="7126"/>
              <wp:lineTo x="2631" y="9130"/>
              <wp:lineTo x="2631" y="10689"/>
              <wp:lineTo x="3258" y="13361"/>
              <wp:lineTo x="3508" y="14029"/>
              <wp:lineTo x="7893" y="15588"/>
              <wp:lineTo x="18794" y="15588"/>
              <wp:lineTo x="18794" y="13361"/>
              <wp:lineTo x="18543" y="10243"/>
              <wp:lineTo x="19044" y="9798"/>
              <wp:lineTo x="18418" y="8462"/>
              <wp:lineTo x="6014" y="5790"/>
              <wp:lineTo x="4135" y="5790"/>
            </wp:wrapPolygon>
          </wp:wrapThrough>
          <wp:docPr id="12860040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914969" name="Imagen 1342914969"/>
                  <pic:cNvPicPr/>
                </pic:nvPicPr>
                <pic:blipFill>
                  <a:blip r:embed="rId1">
                    <a:extLst>
                      <a:ext uri="{28A0092B-C50C-407E-A947-70E740481C1C}">
                        <a14:useLocalDpi xmlns:a14="http://schemas.microsoft.com/office/drawing/2010/main" val="0"/>
                      </a:ext>
                    </a:extLst>
                  </a:blip>
                  <a:stretch>
                    <a:fillRect/>
                  </a:stretch>
                </pic:blipFill>
                <pic:spPr>
                  <a:xfrm>
                    <a:off x="0" y="0"/>
                    <a:ext cx="3284220" cy="1847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C8"/>
    <w:multiLevelType w:val="multilevel"/>
    <w:tmpl w:val="CC5C5E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4027909"/>
    <w:multiLevelType w:val="hybridMultilevel"/>
    <w:tmpl w:val="1D20CC7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AD269F"/>
    <w:multiLevelType w:val="hybridMultilevel"/>
    <w:tmpl w:val="D604E2A2"/>
    <w:lvl w:ilvl="0" w:tplc="FCDAC22E">
      <w:start w:val="1"/>
      <w:numFmt w:val="bullet"/>
      <w:lvlText w:val=""/>
      <w:lvlJc w:val="left"/>
      <w:pPr>
        <w:tabs>
          <w:tab w:val="num" w:pos="720"/>
        </w:tabs>
        <w:ind w:left="720" w:hanging="360"/>
      </w:pPr>
      <w:rPr>
        <w:rFonts w:ascii="Symbol" w:hAnsi="Symbol" w:hint="default"/>
      </w:rPr>
    </w:lvl>
    <w:lvl w:ilvl="1" w:tplc="0B78576A" w:tentative="1">
      <w:start w:val="1"/>
      <w:numFmt w:val="bullet"/>
      <w:lvlText w:val=""/>
      <w:lvlJc w:val="left"/>
      <w:pPr>
        <w:tabs>
          <w:tab w:val="num" w:pos="1440"/>
        </w:tabs>
        <w:ind w:left="1440" w:hanging="360"/>
      </w:pPr>
      <w:rPr>
        <w:rFonts w:ascii="Symbol" w:hAnsi="Symbol" w:hint="default"/>
      </w:rPr>
    </w:lvl>
    <w:lvl w:ilvl="2" w:tplc="194028D2" w:tentative="1">
      <w:start w:val="1"/>
      <w:numFmt w:val="bullet"/>
      <w:lvlText w:val=""/>
      <w:lvlJc w:val="left"/>
      <w:pPr>
        <w:tabs>
          <w:tab w:val="num" w:pos="2160"/>
        </w:tabs>
        <w:ind w:left="2160" w:hanging="360"/>
      </w:pPr>
      <w:rPr>
        <w:rFonts w:ascii="Symbol" w:hAnsi="Symbol" w:hint="default"/>
      </w:rPr>
    </w:lvl>
    <w:lvl w:ilvl="3" w:tplc="62C6A348" w:tentative="1">
      <w:start w:val="1"/>
      <w:numFmt w:val="bullet"/>
      <w:lvlText w:val=""/>
      <w:lvlJc w:val="left"/>
      <w:pPr>
        <w:tabs>
          <w:tab w:val="num" w:pos="2880"/>
        </w:tabs>
        <w:ind w:left="2880" w:hanging="360"/>
      </w:pPr>
      <w:rPr>
        <w:rFonts w:ascii="Symbol" w:hAnsi="Symbol" w:hint="default"/>
      </w:rPr>
    </w:lvl>
    <w:lvl w:ilvl="4" w:tplc="78803F52" w:tentative="1">
      <w:start w:val="1"/>
      <w:numFmt w:val="bullet"/>
      <w:lvlText w:val=""/>
      <w:lvlJc w:val="left"/>
      <w:pPr>
        <w:tabs>
          <w:tab w:val="num" w:pos="3600"/>
        </w:tabs>
        <w:ind w:left="3600" w:hanging="360"/>
      </w:pPr>
      <w:rPr>
        <w:rFonts w:ascii="Symbol" w:hAnsi="Symbol" w:hint="default"/>
      </w:rPr>
    </w:lvl>
    <w:lvl w:ilvl="5" w:tplc="8F009BD4" w:tentative="1">
      <w:start w:val="1"/>
      <w:numFmt w:val="bullet"/>
      <w:lvlText w:val=""/>
      <w:lvlJc w:val="left"/>
      <w:pPr>
        <w:tabs>
          <w:tab w:val="num" w:pos="4320"/>
        </w:tabs>
        <w:ind w:left="4320" w:hanging="360"/>
      </w:pPr>
      <w:rPr>
        <w:rFonts w:ascii="Symbol" w:hAnsi="Symbol" w:hint="default"/>
      </w:rPr>
    </w:lvl>
    <w:lvl w:ilvl="6" w:tplc="9B9E8BBC" w:tentative="1">
      <w:start w:val="1"/>
      <w:numFmt w:val="bullet"/>
      <w:lvlText w:val=""/>
      <w:lvlJc w:val="left"/>
      <w:pPr>
        <w:tabs>
          <w:tab w:val="num" w:pos="5040"/>
        </w:tabs>
        <w:ind w:left="5040" w:hanging="360"/>
      </w:pPr>
      <w:rPr>
        <w:rFonts w:ascii="Symbol" w:hAnsi="Symbol" w:hint="default"/>
      </w:rPr>
    </w:lvl>
    <w:lvl w:ilvl="7" w:tplc="1CA65C38" w:tentative="1">
      <w:start w:val="1"/>
      <w:numFmt w:val="bullet"/>
      <w:lvlText w:val=""/>
      <w:lvlJc w:val="left"/>
      <w:pPr>
        <w:tabs>
          <w:tab w:val="num" w:pos="5760"/>
        </w:tabs>
        <w:ind w:left="5760" w:hanging="360"/>
      </w:pPr>
      <w:rPr>
        <w:rFonts w:ascii="Symbol" w:hAnsi="Symbol" w:hint="default"/>
      </w:rPr>
    </w:lvl>
    <w:lvl w:ilvl="8" w:tplc="3338716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1B3098"/>
    <w:multiLevelType w:val="hybridMultilevel"/>
    <w:tmpl w:val="264482F6"/>
    <w:lvl w:ilvl="0" w:tplc="0C0A000B">
      <w:start w:val="1"/>
      <w:numFmt w:val="bullet"/>
      <w:lvlText w:val=""/>
      <w:lvlJc w:val="left"/>
      <w:pPr>
        <w:ind w:left="1680" w:hanging="360"/>
      </w:pPr>
      <w:rPr>
        <w:rFonts w:ascii="Wingdings" w:hAnsi="Wingdings" w:hint="default"/>
      </w:rPr>
    </w:lvl>
    <w:lvl w:ilvl="1" w:tplc="0C0A0003" w:tentative="1">
      <w:start w:val="1"/>
      <w:numFmt w:val="bullet"/>
      <w:lvlText w:val="o"/>
      <w:lvlJc w:val="left"/>
      <w:pPr>
        <w:ind w:left="2400" w:hanging="360"/>
      </w:pPr>
      <w:rPr>
        <w:rFonts w:ascii="Courier New" w:hAnsi="Courier New" w:cs="Courier New" w:hint="default"/>
      </w:rPr>
    </w:lvl>
    <w:lvl w:ilvl="2" w:tplc="0C0A0005" w:tentative="1">
      <w:start w:val="1"/>
      <w:numFmt w:val="bullet"/>
      <w:lvlText w:val=""/>
      <w:lvlJc w:val="left"/>
      <w:pPr>
        <w:ind w:left="3120" w:hanging="360"/>
      </w:pPr>
      <w:rPr>
        <w:rFonts w:ascii="Wingdings" w:hAnsi="Wingdings" w:hint="default"/>
      </w:rPr>
    </w:lvl>
    <w:lvl w:ilvl="3" w:tplc="0C0A0001" w:tentative="1">
      <w:start w:val="1"/>
      <w:numFmt w:val="bullet"/>
      <w:lvlText w:val=""/>
      <w:lvlJc w:val="left"/>
      <w:pPr>
        <w:ind w:left="3840" w:hanging="360"/>
      </w:pPr>
      <w:rPr>
        <w:rFonts w:ascii="Symbol" w:hAnsi="Symbol" w:hint="default"/>
      </w:rPr>
    </w:lvl>
    <w:lvl w:ilvl="4" w:tplc="0C0A0003" w:tentative="1">
      <w:start w:val="1"/>
      <w:numFmt w:val="bullet"/>
      <w:lvlText w:val="o"/>
      <w:lvlJc w:val="left"/>
      <w:pPr>
        <w:ind w:left="4560" w:hanging="360"/>
      </w:pPr>
      <w:rPr>
        <w:rFonts w:ascii="Courier New" w:hAnsi="Courier New" w:cs="Courier New" w:hint="default"/>
      </w:rPr>
    </w:lvl>
    <w:lvl w:ilvl="5" w:tplc="0C0A0005" w:tentative="1">
      <w:start w:val="1"/>
      <w:numFmt w:val="bullet"/>
      <w:lvlText w:val=""/>
      <w:lvlJc w:val="left"/>
      <w:pPr>
        <w:ind w:left="5280" w:hanging="360"/>
      </w:pPr>
      <w:rPr>
        <w:rFonts w:ascii="Wingdings" w:hAnsi="Wingdings" w:hint="default"/>
      </w:rPr>
    </w:lvl>
    <w:lvl w:ilvl="6" w:tplc="0C0A0001" w:tentative="1">
      <w:start w:val="1"/>
      <w:numFmt w:val="bullet"/>
      <w:lvlText w:val=""/>
      <w:lvlJc w:val="left"/>
      <w:pPr>
        <w:ind w:left="6000" w:hanging="360"/>
      </w:pPr>
      <w:rPr>
        <w:rFonts w:ascii="Symbol" w:hAnsi="Symbol" w:hint="default"/>
      </w:rPr>
    </w:lvl>
    <w:lvl w:ilvl="7" w:tplc="0C0A0003" w:tentative="1">
      <w:start w:val="1"/>
      <w:numFmt w:val="bullet"/>
      <w:lvlText w:val="o"/>
      <w:lvlJc w:val="left"/>
      <w:pPr>
        <w:ind w:left="6720" w:hanging="360"/>
      </w:pPr>
      <w:rPr>
        <w:rFonts w:ascii="Courier New" w:hAnsi="Courier New" w:cs="Courier New" w:hint="default"/>
      </w:rPr>
    </w:lvl>
    <w:lvl w:ilvl="8" w:tplc="0C0A0005" w:tentative="1">
      <w:start w:val="1"/>
      <w:numFmt w:val="bullet"/>
      <w:lvlText w:val=""/>
      <w:lvlJc w:val="left"/>
      <w:pPr>
        <w:ind w:left="7440" w:hanging="360"/>
      </w:pPr>
      <w:rPr>
        <w:rFonts w:ascii="Wingdings" w:hAnsi="Wingdings" w:hint="default"/>
      </w:rPr>
    </w:lvl>
  </w:abstractNum>
  <w:abstractNum w:abstractNumId="4" w15:restartNumberingAfterBreak="0">
    <w:nsid w:val="09FC3F36"/>
    <w:multiLevelType w:val="hybridMultilevel"/>
    <w:tmpl w:val="731ED712"/>
    <w:lvl w:ilvl="0" w:tplc="4FE8F7C6">
      <w:start w:val="1"/>
      <w:numFmt w:val="bullet"/>
      <w:lvlText w:val=""/>
      <w:lvlJc w:val="left"/>
      <w:pPr>
        <w:tabs>
          <w:tab w:val="num" w:pos="720"/>
        </w:tabs>
        <w:ind w:left="720" w:hanging="360"/>
      </w:pPr>
      <w:rPr>
        <w:rFonts w:ascii="Symbol" w:hAnsi="Symbol" w:hint="default"/>
      </w:rPr>
    </w:lvl>
    <w:lvl w:ilvl="1" w:tplc="0854EFD0" w:tentative="1">
      <w:start w:val="1"/>
      <w:numFmt w:val="bullet"/>
      <w:lvlText w:val=""/>
      <w:lvlJc w:val="left"/>
      <w:pPr>
        <w:tabs>
          <w:tab w:val="num" w:pos="1440"/>
        </w:tabs>
        <w:ind w:left="1440" w:hanging="360"/>
      </w:pPr>
      <w:rPr>
        <w:rFonts w:ascii="Symbol" w:hAnsi="Symbol" w:hint="default"/>
      </w:rPr>
    </w:lvl>
    <w:lvl w:ilvl="2" w:tplc="AE6A9BE4" w:tentative="1">
      <w:start w:val="1"/>
      <w:numFmt w:val="bullet"/>
      <w:lvlText w:val=""/>
      <w:lvlJc w:val="left"/>
      <w:pPr>
        <w:tabs>
          <w:tab w:val="num" w:pos="2160"/>
        </w:tabs>
        <w:ind w:left="2160" w:hanging="360"/>
      </w:pPr>
      <w:rPr>
        <w:rFonts w:ascii="Symbol" w:hAnsi="Symbol" w:hint="default"/>
      </w:rPr>
    </w:lvl>
    <w:lvl w:ilvl="3" w:tplc="29D2D2B0" w:tentative="1">
      <w:start w:val="1"/>
      <w:numFmt w:val="bullet"/>
      <w:lvlText w:val=""/>
      <w:lvlJc w:val="left"/>
      <w:pPr>
        <w:tabs>
          <w:tab w:val="num" w:pos="2880"/>
        </w:tabs>
        <w:ind w:left="2880" w:hanging="360"/>
      </w:pPr>
      <w:rPr>
        <w:rFonts w:ascii="Symbol" w:hAnsi="Symbol" w:hint="default"/>
      </w:rPr>
    </w:lvl>
    <w:lvl w:ilvl="4" w:tplc="4674300C" w:tentative="1">
      <w:start w:val="1"/>
      <w:numFmt w:val="bullet"/>
      <w:lvlText w:val=""/>
      <w:lvlJc w:val="left"/>
      <w:pPr>
        <w:tabs>
          <w:tab w:val="num" w:pos="3600"/>
        </w:tabs>
        <w:ind w:left="3600" w:hanging="360"/>
      </w:pPr>
      <w:rPr>
        <w:rFonts w:ascii="Symbol" w:hAnsi="Symbol" w:hint="default"/>
      </w:rPr>
    </w:lvl>
    <w:lvl w:ilvl="5" w:tplc="96E2DE58" w:tentative="1">
      <w:start w:val="1"/>
      <w:numFmt w:val="bullet"/>
      <w:lvlText w:val=""/>
      <w:lvlJc w:val="left"/>
      <w:pPr>
        <w:tabs>
          <w:tab w:val="num" w:pos="4320"/>
        </w:tabs>
        <w:ind w:left="4320" w:hanging="360"/>
      </w:pPr>
      <w:rPr>
        <w:rFonts w:ascii="Symbol" w:hAnsi="Symbol" w:hint="default"/>
      </w:rPr>
    </w:lvl>
    <w:lvl w:ilvl="6" w:tplc="53C8B1C2" w:tentative="1">
      <w:start w:val="1"/>
      <w:numFmt w:val="bullet"/>
      <w:lvlText w:val=""/>
      <w:lvlJc w:val="left"/>
      <w:pPr>
        <w:tabs>
          <w:tab w:val="num" w:pos="5040"/>
        </w:tabs>
        <w:ind w:left="5040" w:hanging="360"/>
      </w:pPr>
      <w:rPr>
        <w:rFonts w:ascii="Symbol" w:hAnsi="Symbol" w:hint="default"/>
      </w:rPr>
    </w:lvl>
    <w:lvl w:ilvl="7" w:tplc="E2D8FF68" w:tentative="1">
      <w:start w:val="1"/>
      <w:numFmt w:val="bullet"/>
      <w:lvlText w:val=""/>
      <w:lvlJc w:val="left"/>
      <w:pPr>
        <w:tabs>
          <w:tab w:val="num" w:pos="5760"/>
        </w:tabs>
        <w:ind w:left="5760" w:hanging="360"/>
      </w:pPr>
      <w:rPr>
        <w:rFonts w:ascii="Symbol" w:hAnsi="Symbol" w:hint="default"/>
      </w:rPr>
    </w:lvl>
    <w:lvl w:ilvl="8" w:tplc="FAEE3FA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A6A3AD6"/>
    <w:multiLevelType w:val="hybridMultilevel"/>
    <w:tmpl w:val="FF2A84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0A8C3CD9"/>
    <w:multiLevelType w:val="hybridMultilevel"/>
    <w:tmpl w:val="431A9BFC"/>
    <w:lvl w:ilvl="0" w:tplc="0C0A0011">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0AC42458"/>
    <w:multiLevelType w:val="hybridMultilevel"/>
    <w:tmpl w:val="4B6263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BE50F6C"/>
    <w:multiLevelType w:val="hybridMultilevel"/>
    <w:tmpl w:val="BC467002"/>
    <w:lvl w:ilvl="0" w:tplc="5FDCE65A">
      <w:numFmt w:val="bullet"/>
      <w:lvlText w:val=""/>
      <w:lvlJc w:val="left"/>
      <w:pPr>
        <w:ind w:left="1542" w:hanging="360"/>
      </w:pPr>
      <w:rPr>
        <w:rFonts w:ascii="Symbol" w:eastAsia="Symbol" w:hAnsi="Symbol" w:cs="Symbol" w:hint="default"/>
        <w:w w:val="100"/>
        <w:sz w:val="24"/>
        <w:szCs w:val="24"/>
        <w:lang w:val="es-ES" w:eastAsia="en-US" w:bidi="ar-SA"/>
      </w:rPr>
    </w:lvl>
    <w:lvl w:ilvl="1" w:tplc="BF769DD8">
      <w:numFmt w:val="bullet"/>
      <w:lvlText w:val=""/>
      <w:lvlJc w:val="left"/>
      <w:pPr>
        <w:ind w:left="1890" w:hanging="360"/>
      </w:pPr>
      <w:rPr>
        <w:rFonts w:ascii="Symbol" w:eastAsia="Symbol" w:hAnsi="Symbol" w:cs="Symbol" w:hint="default"/>
        <w:w w:val="100"/>
        <w:sz w:val="24"/>
        <w:szCs w:val="24"/>
        <w:lang w:val="es-ES" w:eastAsia="en-US" w:bidi="ar-SA"/>
      </w:rPr>
    </w:lvl>
    <w:lvl w:ilvl="2" w:tplc="D6AE88C6">
      <w:numFmt w:val="bullet"/>
      <w:lvlText w:val=""/>
      <w:lvlJc w:val="left"/>
      <w:pPr>
        <w:ind w:left="2250" w:hanging="360"/>
      </w:pPr>
      <w:rPr>
        <w:rFonts w:hint="default"/>
        <w:w w:val="100"/>
        <w:lang w:val="es-ES" w:eastAsia="en-US" w:bidi="ar-SA"/>
      </w:rPr>
    </w:lvl>
    <w:lvl w:ilvl="3" w:tplc="87623E8A">
      <w:numFmt w:val="bullet"/>
      <w:lvlText w:val=""/>
      <w:lvlJc w:val="left"/>
      <w:pPr>
        <w:ind w:left="2502" w:hanging="360"/>
      </w:pPr>
      <w:rPr>
        <w:rFonts w:ascii="Symbol" w:eastAsia="Symbol" w:hAnsi="Symbol" w:cs="Symbol" w:hint="default"/>
        <w:w w:val="100"/>
        <w:sz w:val="24"/>
        <w:szCs w:val="24"/>
        <w:lang w:val="es-ES" w:eastAsia="en-US" w:bidi="ar-SA"/>
      </w:rPr>
    </w:lvl>
    <w:lvl w:ilvl="4" w:tplc="86AABE48">
      <w:numFmt w:val="bullet"/>
      <w:lvlText w:val="•"/>
      <w:lvlJc w:val="left"/>
      <w:pPr>
        <w:ind w:left="3549" w:hanging="360"/>
      </w:pPr>
      <w:rPr>
        <w:rFonts w:hint="default"/>
        <w:lang w:val="es-ES" w:eastAsia="en-US" w:bidi="ar-SA"/>
      </w:rPr>
    </w:lvl>
    <w:lvl w:ilvl="5" w:tplc="56903DE4">
      <w:numFmt w:val="bullet"/>
      <w:lvlText w:val="•"/>
      <w:lvlJc w:val="left"/>
      <w:pPr>
        <w:ind w:left="4598" w:hanging="360"/>
      </w:pPr>
      <w:rPr>
        <w:rFonts w:hint="default"/>
        <w:lang w:val="es-ES" w:eastAsia="en-US" w:bidi="ar-SA"/>
      </w:rPr>
    </w:lvl>
    <w:lvl w:ilvl="6" w:tplc="E2740372">
      <w:numFmt w:val="bullet"/>
      <w:lvlText w:val="•"/>
      <w:lvlJc w:val="left"/>
      <w:pPr>
        <w:ind w:left="5648" w:hanging="360"/>
      </w:pPr>
      <w:rPr>
        <w:rFonts w:hint="default"/>
        <w:lang w:val="es-ES" w:eastAsia="en-US" w:bidi="ar-SA"/>
      </w:rPr>
    </w:lvl>
    <w:lvl w:ilvl="7" w:tplc="8B6AFD1A">
      <w:numFmt w:val="bullet"/>
      <w:lvlText w:val="•"/>
      <w:lvlJc w:val="left"/>
      <w:pPr>
        <w:ind w:left="6697" w:hanging="360"/>
      </w:pPr>
      <w:rPr>
        <w:rFonts w:hint="default"/>
        <w:lang w:val="es-ES" w:eastAsia="en-US" w:bidi="ar-SA"/>
      </w:rPr>
    </w:lvl>
    <w:lvl w:ilvl="8" w:tplc="63FE9F38">
      <w:numFmt w:val="bullet"/>
      <w:lvlText w:val="•"/>
      <w:lvlJc w:val="left"/>
      <w:pPr>
        <w:ind w:left="7747" w:hanging="360"/>
      </w:pPr>
      <w:rPr>
        <w:rFonts w:hint="default"/>
        <w:lang w:val="es-ES" w:eastAsia="en-US" w:bidi="ar-SA"/>
      </w:rPr>
    </w:lvl>
  </w:abstractNum>
  <w:abstractNum w:abstractNumId="9" w15:restartNumberingAfterBreak="0">
    <w:nsid w:val="0C234C0C"/>
    <w:multiLevelType w:val="hybridMultilevel"/>
    <w:tmpl w:val="08C25576"/>
    <w:lvl w:ilvl="0" w:tplc="04CEC7D0">
      <w:start w:val="1"/>
      <w:numFmt w:val="decimal"/>
      <w:lvlText w:val="%1."/>
      <w:lvlJc w:val="left"/>
      <w:pPr>
        <w:ind w:left="960" w:hanging="360"/>
      </w:pPr>
      <w:rPr>
        <w:rFonts w:hint="default"/>
      </w:rPr>
    </w:lvl>
    <w:lvl w:ilvl="1" w:tplc="0C0A0019" w:tentative="1">
      <w:start w:val="1"/>
      <w:numFmt w:val="lowerLetter"/>
      <w:lvlText w:val="%2."/>
      <w:lvlJc w:val="left"/>
      <w:pPr>
        <w:ind w:left="1680" w:hanging="360"/>
      </w:pPr>
    </w:lvl>
    <w:lvl w:ilvl="2" w:tplc="0C0A001B" w:tentative="1">
      <w:start w:val="1"/>
      <w:numFmt w:val="lowerRoman"/>
      <w:lvlText w:val="%3."/>
      <w:lvlJc w:val="right"/>
      <w:pPr>
        <w:ind w:left="2400" w:hanging="180"/>
      </w:pPr>
    </w:lvl>
    <w:lvl w:ilvl="3" w:tplc="0C0A000F" w:tentative="1">
      <w:start w:val="1"/>
      <w:numFmt w:val="decimal"/>
      <w:lvlText w:val="%4."/>
      <w:lvlJc w:val="left"/>
      <w:pPr>
        <w:ind w:left="3120" w:hanging="360"/>
      </w:pPr>
    </w:lvl>
    <w:lvl w:ilvl="4" w:tplc="0C0A0019" w:tentative="1">
      <w:start w:val="1"/>
      <w:numFmt w:val="lowerLetter"/>
      <w:lvlText w:val="%5."/>
      <w:lvlJc w:val="left"/>
      <w:pPr>
        <w:ind w:left="3840" w:hanging="360"/>
      </w:pPr>
    </w:lvl>
    <w:lvl w:ilvl="5" w:tplc="0C0A001B" w:tentative="1">
      <w:start w:val="1"/>
      <w:numFmt w:val="lowerRoman"/>
      <w:lvlText w:val="%6."/>
      <w:lvlJc w:val="right"/>
      <w:pPr>
        <w:ind w:left="4560" w:hanging="180"/>
      </w:pPr>
    </w:lvl>
    <w:lvl w:ilvl="6" w:tplc="0C0A000F" w:tentative="1">
      <w:start w:val="1"/>
      <w:numFmt w:val="decimal"/>
      <w:lvlText w:val="%7."/>
      <w:lvlJc w:val="left"/>
      <w:pPr>
        <w:ind w:left="5280" w:hanging="360"/>
      </w:pPr>
    </w:lvl>
    <w:lvl w:ilvl="7" w:tplc="0C0A0019" w:tentative="1">
      <w:start w:val="1"/>
      <w:numFmt w:val="lowerLetter"/>
      <w:lvlText w:val="%8."/>
      <w:lvlJc w:val="left"/>
      <w:pPr>
        <w:ind w:left="6000" w:hanging="360"/>
      </w:pPr>
    </w:lvl>
    <w:lvl w:ilvl="8" w:tplc="0C0A001B" w:tentative="1">
      <w:start w:val="1"/>
      <w:numFmt w:val="lowerRoman"/>
      <w:lvlText w:val="%9."/>
      <w:lvlJc w:val="right"/>
      <w:pPr>
        <w:ind w:left="6720" w:hanging="180"/>
      </w:pPr>
    </w:lvl>
  </w:abstractNum>
  <w:abstractNum w:abstractNumId="10" w15:restartNumberingAfterBreak="0">
    <w:nsid w:val="0D7453BA"/>
    <w:multiLevelType w:val="hybridMultilevel"/>
    <w:tmpl w:val="B8CE4A58"/>
    <w:lvl w:ilvl="0" w:tplc="89F88F16">
      <w:numFmt w:val="bullet"/>
      <w:lvlText w:val=""/>
      <w:lvlJc w:val="left"/>
      <w:pPr>
        <w:ind w:left="1542" w:hanging="360"/>
      </w:pPr>
      <w:rPr>
        <w:rFonts w:ascii="Symbol" w:eastAsia="Symbol" w:hAnsi="Symbol" w:cs="Symbol" w:hint="default"/>
        <w:w w:val="100"/>
        <w:sz w:val="24"/>
        <w:szCs w:val="24"/>
        <w:lang w:val="es-ES" w:eastAsia="en-US" w:bidi="ar-SA"/>
      </w:rPr>
    </w:lvl>
    <w:lvl w:ilvl="1" w:tplc="DB863364">
      <w:numFmt w:val="bullet"/>
      <w:lvlText w:val=""/>
      <w:lvlJc w:val="left"/>
      <w:pPr>
        <w:ind w:left="1890" w:hanging="360"/>
      </w:pPr>
      <w:rPr>
        <w:rFonts w:ascii="Symbol" w:eastAsia="Symbol" w:hAnsi="Symbol" w:cs="Symbol" w:hint="default"/>
        <w:w w:val="100"/>
        <w:sz w:val="24"/>
        <w:szCs w:val="24"/>
        <w:lang w:val="es-ES" w:eastAsia="en-US" w:bidi="ar-SA"/>
      </w:rPr>
    </w:lvl>
    <w:lvl w:ilvl="2" w:tplc="EEEEA2C2">
      <w:numFmt w:val="bullet"/>
      <w:lvlText w:val=""/>
      <w:lvlJc w:val="left"/>
      <w:pPr>
        <w:ind w:left="1778" w:hanging="360"/>
      </w:pPr>
      <w:rPr>
        <w:rFonts w:hint="default"/>
        <w:w w:val="100"/>
        <w:lang w:val="es-ES" w:eastAsia="en-US" w:bidi="ar-SA"/>
      </w:rPr>
    </w:lvl>
    <w:lvl w:ilvl="3" w:tplc="982A1636">
      <w:numFmt w:val="bullet"/>
      <w:lvlText w:val=""/>
      <w:lvlJc w:val="left"/>
      <w:pPr>
        <w:ind w:left="2502" w:hanging="360"/>
      </w:pPr>
      <w:rPr>
        <w:rFonts w:ascii="Symbol" w:eastAsia="Symbol" w:hAnsi="Symbol" w:cs="Symbol" w:hint="default"/>
        <w:w w:val="100"/>
        <w:sz w:val="24"/>
        <w:szCs w:val="24"/>
        <w:lang w:val="es-ES" w:eastAsia="en-US" w:bidi="ar-SA"/>
      </w:rPr>
    </w:lvl>
    <w:lvl w:ilvl="4" w:tplc="775691E4">
      <w:numFmt w:val="bullet"/>
      <w:lvlText w:val="•"/>
      <w:lvlJc w:val="left"/>
      <w:pPr>
        <w:ind w:left="3549" w:hanging="360"/>
      </w:pPr>
      <w:rPr>
        <w:rFonts w:hint="default"/>
        <w:lang w:val="es-ES" w:eastAsia="en-US" w:bidi="ar-SA"/>
      </w:rPr>
    </w:lvl>
    <w:lvl w:ilvl="5" w:tplc="473296EE">
      <w:numFmt w:val="bullet"/>
      <w:lvlText w:val="•"/>
      <w:lvlJc w:val="left"/>
      <w:pPr>
        <w:ind w:left="4598" w:hanging="360"/>
      </w:pPr>
      <w:rPr>
        <w:rFonts w:hint="default"/>
        <w:lang w:val="es-ES" w:eastAsia="en-US" w:bidi="ar-SA"/>
      </w:rPr>
    </w:lvl>
    <w:lvl w:ilvl="6" w:tplc="ADF298FE">
      <w:numFmt w:val="bullet"/>
      <w:lvlText w:val="•"/>
      <w:lvlJc w:val="left"/>
      <w:pPr>
        <w:ind w:left="5648" w:hanging="360"/>
      </w:pPr>
      <w:rPr>
        <w:rFonts w:hint="default"/>
        <w:lang w:val="es-ES" w:eastAsia="en-US" w:bidi="ar-SA"/>
      </w:rPr>
    </w:lvl>
    <w:lvl w:ilvl="7" w:tplc="EDA0A8BE">
      <w:numFmt w:val="bullet"/>
      <w:lvlText w:val="•"/>
      <w:lvlJc w:val="left"/>
      <w:pPr>
        <w:ind w:left="6697" w:hanging="360"/>
      </w:pPr>
      <w:rPr>
        <w:rFonts w:hint="default"/>
        <w:lang w:val="es-ES" w:eastAsia="en-US" w:bidi="ar-SA"/>
      </w:rPr>
    </w:lvl>
    <w:lvl w:ilvl="8" w:tplc="1A26A602">
      <w:numFmt w:val="bullet"/>
      <w:lvlText w:val="•"/>
      <w:lvlJc w:val="left"/>
      <w:pPr>
        <w:ind w:left="7747" w:hanging="360"/>
      </w:pPr>
      <w:rPr>
        <w:rFonts w:hint="default"/>
        <w:lang w:val="es-ES" w:eastAsia="en-US" w:bidi="ar-SA"/>
      </w:rPr>
    </w:lvl>
  </w:abstractNum>
  <w:abstractNum w:abstractNumId="11" w15:restartNumberingAfterBreak="0">
    <w:nsid w:val="0DBD2D68"/>
    <w:multiLevelType w:val="hybridMultilevel"/>
    <w:tmpl w:val="34DE7C46"/>
    <w:lvl w:ilvl="0" w:tplc="30303116">
      <w:start w:val="1"/>
      <w:numFmt w:val="bullet"/>
      <w:lvlText w:val=""/>
      <w:lvlJc w:val="left"/>
      <w:pPr>
        <w:tabs>
          <w:tab w:val="num" w:pos="720"/>
        </w:tabs>
        <w:ind w:left="720" w:hanging="360"/>
      </w:pPr>
      <w:rPr>
        <w:rFonts w:ascii="Symbol" w:hAnsi="Symbol" w:hint="default"/>
      </w:rPr>
    </w:lvl>
    <w:lvl w:ilvl="1" w:tplc="75245786" w:tentative="1">
      <w:start w:val="1"/>
      <w:numFmt w:val="bullet"/>
      <w:lvlText w:val=""/>
      <w:lvlJc w:val="left"/>
      <w:pPr>
        <w:tabs>
          <w:tab w:val="num" w:pos="1440"/>
        </w:tabs>
        <w:ind w:left="1440" w:hanging="360"/>
      </w:pPr>
      <w:rPr>
        <w:rFonts w:ascii="Symbol" w:hAnsi="Symbol" w:hint="default"/>
      </w:rPr>
    </w:lvl>
    <w:lvl w:ilvl="2" w:tplc="405A4294" w:tentative="1">
      <w:start w:val="1"/>
      <w:numFmt w:val="bullet"/>
      <w:lvlText w:val=""/>
      <w:lvlJc w:val="left"/>
      <w:pPr>
        <w:tabs>
          <w:tab w:val="num" w:pos="2160"/>
        </w:tabs>
        <w:ind w:left="2160" w:hanging="360"/>
      </w:pPr>
      <w:rPr>
        <w:rFonts w:ascii="Symbol" w:hAnsi="Symbol" w:hint="default"/>
      </w:rPr>
    </w:lvl>
    <w:lvl w:ilvl="3" w:tplc="8C3C3C70" w:tentative="1">
      <w:start w:val="1"/>
      <w:numFmt w:val="bullet"/>
      <w:lvlText w:val=""/>
      <w:lvlJc w:val="left"/>
      <w:pPr>
        <w:tabs>
          <w:tab w:val="num" w:pos="2880"/>
        </w:tabs>
        <w:ind w:left="2880" w:hanging="360"/>
      </w:pPr>
      <w:rPr>
        <w:rFonts w:ascii="Symbol" w:hAnsi="Symbol" w:hint="default"/>
      </w:rPr>
    </w:lvl>
    <w:lvl w:ilvl="4" w:tplc="0A5CE736" w:tentative="1">
      <w:start w:val="1"/>
      <w:numFmt w:val="bullet"/>
      <w:lvlText w:val=""/>
      <w:lvlJc w:val="left"/>
      <w:pPr>
        <w:tabs>
          <w:tab w:val="num" w:pos="3600"/>
        </w:tabs>
        <w:ind w:left="3600" w:hanging="360"/>
      </w:pPr>
      <w:rPr>
        <w:rFonts w:ascii="Symbol" w:hAnsi="Symbol" w:hint="default"/>
      </w:rPr>
    </w:lvl>
    <w:lvl w:ilvl="5" w:tplc="A1EAFD1E" w:tentative="1">
      <w:start w:val="1"/>
      <w:numFmt w:val="bullet"/>
      <w:lvlText w:val=""/>
      <w:lvlJc w:val="left"/>
      <w:pPr>
        <w:tabs>
          <w:tab w:val="num" w:pos="4320"/>
        </w:tabs>
        <w:ind w:left="4320" w:hanging="360"/>
      </w:pPr>
      <w:rPr>
        <w:rFonts w:ascii="Symbol" w:hAnsi="Symbol" w:hint="default"/>
      </w:rPr>
    </w:lvl>
    <w:lvl w:ilvl="6" w:tplc="0204C502" w:tentative="1">
      <w:start w:val="1"/>
      <w:numFmt w:val="bullet"/>
      <w:lvlText w:val=""/>
      <w:lvlJc w:val="left"/>
      <w:pPr>
        <w:tabs>
          <w:tab w:val="num" w:pos="5040"/>
        </w:tabs>
        <w:ind w:left="5040" w:hanging="360"/>
      </w:pPr>
      <w:rPr>
        <w:rFonts w:ascii="Symbol" w:hAnsi="Symbol" w:hint="default"/>
      </w:rPr>
    </w:lvl>
    <w:lvl w:ilvl="7" w:tplc="96EC7896" w:tentative="1">
      <w:start w:val="1"/>
      <w:numFmt w:val="bullet"/>
      <w:lvlText w:val=""/>
      <w:lvlJc w:val="left"/>
      <w:pPr>
        <w:tabs>
          <w:tab w:val="num" w:pos="5760"/>
        </w:tabs>
        <w:ind w:left="5760" w:hanging="360"/>
      </w:pPr>
      <w:rPr>
        <w:rFonts w:ascii="Symbol" w:hAnsi="Symbol" w:hint="default"/>
      </w:rPr>
    </w:lvl>
    <w:lvl w:ilvl="8" w:tplc="AA00587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DEC3642"/>
    <w:multiLevelType w:val="hybridMultilevel"/>
    <w:tmpl w:val="AAFAC200"/>
    <w:lvl w:ilvl="0" w:tplc="F5068CC2">
      <w:start w:val="1"/>
      <w:numFmt w:val="decimal"/>
      <w:lvlText w:val="%1."/>
      <w:lvlJc w:val="left"/>
      <w:pPr>
        <w:ind w:left="960" w:hanging="360"/>
      </w:pPr>
      <w:rPr>
        <w:b/>
      </w:rPr>
    </w:lvl>
    <w:lvl w:ilvl="1" w:tplc="0C0A0019" w:tentative="1">
      <w:start w:val="1"/>
      <w:numFmt w:val="lowerLetter"/>
      <w:lvlText w:val="%2."/>
      <w:lvlJc w:val="left"/>
      <w:pPr>
        <w:ind w:left="1680" w:hanging="360"/>
      </w:pPr>
    </w:lvl>
    <w:lvl w:ilvl="2" w:tplc="0C0A001B" w:tentative="1">
      <w:start w:val="1"/>
      <w:numFmt w:val="lowerRoman"/>
      <w:lvlText w:val="%3."/>
      <w:lvlJc w:val="right"/>
      <w:pPr>
        <w:ind w:left="2400" w:hanging="180"/>
      </w:pPr>
    </w:lvl>
    <w:lvl w:ilvl="3" w:tplc="0C0A000F" w:tentative="1">
      <w:start w:val="1"/>
      <w:numFmt w:val="decimal"/>
      <w:lvlText w:val="%4."/>
      <w:lvlJc w:val="left"/>
      <w:pPr>
        <w:ind w:left="3120" w:hanging="360"/>
      </w:pPr>
    </w:lvl>
    <w:lvl w:ilvl="4" w:tplc="0C0A0019" w:tentative="1">
      <w:start w:val="1"/>
      <w:numFmt w:val="lowerLetter"/>
      <w:lvlText w:val="%5."/>
      <w:lvlJc w:val="left"/>
      <w:pPr>
        <w:ind w:left="3840" w:hanging="360"/>
      </w:pPr>
    </w:lvl>
    <w:lvl w:ilvl="5" w:tplc="0C0A001B" w:tentative="1">
      <w:start w:val="1"/>
      <w:numFmt w:val="lowerRoman"/>
      <w:lvlText w:val="%6."/>
      <w:lvlJc w:val="right"/>
      <w:pPr>
        <w:ind w:left="4560" w:hanging="180"/>
      </w:pPr>
    </w:lvl>
    <w:lvl w:ilvl="6" w:tplc="0C0A000F" w:tentative="1">
      <w:start w:val="1"/>
      <w:numFmt w:val="decimal"/>
      <w:lvlText w:val="%7."/>
      <w:lvlJc w:val="left"/>
      <w:pPr>
        <w:ind w:left="5280" w:hanging="360"/>
      </w:pPr>
    </w:lvl>
    <w:lvl w:ilvl="7" w:tplc="0C0A0019" w:tentative="1">
      <w:start w:val="1"/>
      <w:numFmt w:val="lowerLetter"/>
      <w:lvlText w:val="%8."/>
      <w:lvlJc w:val="left"/>
      <w:pPr>
        <w:ind w:left="6000" w:hanging="360"/>
      </w:pPr>
    </w:lvl>
    <w:lvl w:ilvl="8" w:tplc="0C0A001B" w:tentative="1">
      <w:start w:val="1"/>
      <w:numFmt w:val="lowerRoman"/>
      <w:lvlText w:val="%9."/>
      <w:lvlJc w:val="right"/>
      <w:pPr>
        <w:ind w:left="6720" w:hanging="180"/>
      </w:pPr>
    </w:lvl>
  </w:abstractNum>
  <w:abstractNum w:abstractNumId="13" w15:restartNumberingAfterBreak="0">
    <w:nsid w:val="0EDD5EA2"/>
    <w:multiLevelType w:val="hybridMultilevel"/>
    <w:tmpl w:val="859878C4"/>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4" w15:restartNumberingAfterBreak="0">
    <w:nsid w:val="14192684"/>
    <w:multiLevelType w:val="hybridMultilevel"/>
    <w:tmpl w:val="BC6025BA"/>
    <w:lvl w:ilvl="0" w:tplc="A8B0DB4A">
      <w:start w:val="1"/>
      <w:numFmt w:val="decimal"/>
      <w:lvlText w:val="%1."/>
      <w:lvlJc w:val="left"/>
      <w:pPr>
        <w:ind w:left="1123" w:hanging="360"/>
      </w:pPr>
      <w:rPr>
        <w:rFonts w:hint="default"/>
        <w:b/>
        <w:bCs/>
        <w:spacing w:val="-25"/>
        <w:w w:val="100"/>
        <w:lang w:val="es-ES" w:eastAsia="es-ES" w:bidi="es-ES"/>
      </w:rPr>
    </w:lvl>
    <w:lvl w:ilvl="1" w:tplc="1F36E10E">
      <w:numFmt w:val="bullet"/>
      <w:lvlText w:val=""/>
      <w:lvlJc w:val="left"/>
      <w:pPr>
        <w:ind w:left="1843" w:hanging="360"/>
      </w:pPr>
      <w:rPr>
        <w:rFonts w:ascii="Wingdings" w:eastAsia="Wingdings" w:hAnsi="Wingdings" w:cs="Wingdings" w:hint="default"/>
        <w:w w:val="100"/>
        <w:sz w:val="28"/>
        <w:szCs w:val="28"/>
        <w:lang w:val="es-ES" w:eastAsia="es-ES" w:bidi="es-ES"/>
      </w:rPr>
    </w:lvl>
    <w:lvl w:ilvl="2" w:tplc="5834452A">
      <w:numFmt w:val="bullet"/>
      <w:lvlText w:val="•"/>
      <w:lvlJc w:val="left"/>
      <w:pPr>
        <w:ind w:left="2596" w:hanging="360"/>
      </w:pPr>
      <w:rPr>
        <w:rFonts w:hint="default"/>
        <w:lang w:val="es-ES" w:eastAsia="es-ES" w:bidi="es-ES"/>
      </w:rPr>
    </w:lvl>
    <w:lvl w:ilvl="3" w:tplc="E60272C6">
      <w:numFmt w:val="bullet"/>
      <w:lvlText w:val="•"/>
      <w:lvlJc w:val="left"/>
      <w:pPr>
        <w:ind w:left="3352" w:hanging="360"/>
      </w:pPr>
      <w:rPr>
        <w:rFonts w:hint="default"/>
        <w:lang w:val="es-ES" w:eastAsia="es-ES" w:bidi="es-ES"/>
      </w:rPr>
    </w:lvl>
    <w:lvl w:ilvl="4" w:tplc="899A692A">
      <w:numFmt w:val="bullet"/>
      <w:lvlText w:val="•"/>
      <w:lvlJc w:val="left"/>
      <w:pPr>
        <w:ind w:left="4108" w:hanging="360"/>
      </w:pPr>
      <w:rPr>
        <w:rFonts w:hint="default"/>
        <w:lang w:val="es-ES" w:eastAsia="es-ES" w:bidi="es-ES"/>
      </w:rPr>
    </w:lvl>
    <w:lvl w:ilvl="5" w:tplc="0784D1A4">
      <w:numFmt w:val="bullet"/>
      <w:lvlText w:val="•"/>
      <w:lvlJc w:val="left"/>
      <w:pPr>
        <w:ind w:left="4865" w:hanging="360"/>
      </w:pPr>
      <w:rPr>
        <w:rFonts w:hint="default"/>
        <w:lang w:val="es-ES" w:eastAsia="es-ES" w:bidi="es-ES"/>
      </w:rPr>
    </w:lvl>
    <w:lvl w:ilvl="6" w:tplc="29EC9946">
      <w:numFmt w:val="bullet"/>
      <w:lvlText w:val="•"/>
      <w:lvlJc w:val="left"/>
      <w:pPr>
        <w:ind w:left="5621" w:hanging="360"/>
      </w:pPr>
      <w:rPr>
        <w:rFonts w:hint="default"/>
        <w:lang w:val="es-ES" w:eastAsia="es-ES" w:bidi="es-ES"/>
      </w:rPr>
    </w:lvl>
    <w:lvl w:ilvl="7" w:tplc="B9C66C04">
      <w:numFmt w:val="bullet"/>
      <w:lvlText w:val="•"/>
      <w:lvlJc w:val="left"/>
      <w:pPr>
        <w:ind w:left="6377" w:hanging="360"/>
      </w:pPr>
      <w:rPr>
        <w:rFonts w:hint="default"/>
        <w:lang w:val="es-ES" w:eastAsia="es-ES" w:bidi="es-ES"/>
      </w:rPr>
    </w:lvl>
    <w:lvl w:ilvl="8" w:tplc="50844C26">
      <w:numFmt w:val="bullet"/>
      <w:lvlText w:val="•"/>
      <w:lvlJc w:val="left"/>
      <w:pPr>
        <w:ind w:left="7133" w:hanging="360"/>
      </w:pPr>
      <w:rPr>
        <w:rFonts w:hint="default"/>
        <w:lang w:val="es-ES" w:eastAsia="es-ES" w:bidi="es-ES"/>
      </w:rPr>
    </w:lvl>
  </w:abstractNum>
  <w:abstractNum w:abstractNumId="15" w15:restartNumberingAfterBreak="0">
    <w:nsid w:val="17F24AEB"/>
    <w:multiLevelType w:val="multilevel"/>
    <w:tmpl w:val="B1382D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C1584D"/>
    <w:multiLevelType w:val="hybridMultilevel"/>
    <w:tmpl w:val="AF1E90D4"/>
    <w:lvl w:ilvl="0" w:tplc="0C0A0011">
      <w:start w:val="1"/>
      <w:numFmt w:val="decimal"/>
      <w:lvlText w:val="%1)"/>
      <w:lvlJc w:val="left"/>
      <w:pPr>
        <w:ind w:left="2400" w:hanging="360"/>
      </w:pPr>
    </w:lvl>
    <w:lvl w:ilvl="1" w:tplc="0C0A0019" w:tentative="1">
      <w:start w:val="1"/>
      <w:numFmt w:val="lowerLetter"/>
      <w:lvlText w:val="%2."/>
      <w:lvlJc w:val="left"/>
      <w:pPr>
        <w:ind w:left="3120" w:hanging="360"/>
      </w:pPr>
    </w:lvl>
    <w:lvl w:ilvl="2" w:tplc="0C0A001B" w:tentative="1">
      <w:start w:val="1"/>
      <w:numFmt w:val="lowerRoman"/>
      <w:lvlText w:val="%3."/>
      <w:lvlJc w:val="right"/>
      <w:pPr>
        <w:ind w:left="3840" w:hanging="180"/>
      </w:pPr>
    </w:lvl>
    <w:lvl w:ilvl="3" w:tplc="0C0A000F" w:tentative="1">
      <w:start w:val="1"/>
      <w:numFmt w:val="decimal"/>
      <w:lvlText w:val="%4."/>
      <w:lvlJc w:val="left"/>
      <w:pPr>
        <w:ind w:left="4560" w:hanging="360"/>
      </w:pPr>
    </w:lvl>
    <w:lvl w:ilvl="4" w:tplc="0C0A0019" w:tentative="1">
      <w:start w:val="1"/>
      <w:numFmt w:val="lowerLetter"/>
      <w:lvlText w:val="%5."/>
      <w:lvlJc w:val="left"/>
      <w:pPr>
        <w:ind w:left="5280" w:hanging="360"/>
      </w:pPr>
    </w:lvl>
    <w:lvl w:ilvl="5" w:tplc="0C0A001B" w:tentative="1">
      <w:start w:val="1"/>
      <w:numFmt w:val="lowerRoman"/>
      <w:lvlText w:val="%6."/>
      <w:lvlJc w:val="right"/>
      <w:pPr>
        <w:ind w:left="6000" w:hanging="180"/>
      </w:pPr>
    </w:lvl>
    <w:lvl w:ilvl="6" w:tplc="0C0A000F" w:tentative="1">
      <w:start w:val="1"/>
      <w:numFmt w:val="decimal"/>
      <w:lvlText w:val="%7."/>
      <w:lvlJc w:val="left"/>
      <w:pPr>
        <w:ind w:left="6720" w:hanging="360"/>
      </w:pPr>
    </w:lvl>
    <w:lvl w:ilvl="7" w:tplc="0C0A0019" w:tentative="1">
      <w:start w:val="1"/>
      <w:numFmt w:val="lowerLetter"/>
      <w:lvlText w:val="%8."/>
      <w:lvlJc w:val="left"/>
      <w:pPr>
        <w:ind w:left="7440" w:hanging="360"/>
      </w:pPr>
    </w:lvl>
    <w:lvl w:ilvl="8" w:tplc="0C0A001B" w:tentative="1">
      <w:start w:val="1"/>
      <w:numFmt w:val="lowerRoman"/>
      <w:lvlText w:val="%9."/>
      <w:lvlJc w:val="right"/>
      <w:pPr>
        <w:ind w:left="8160" w:hanging="180"/>
      </w:pPr>
    </w:lvl>
  </w:abstractNum>
  <w:abstractNum w:abstractNumId="17" w15:restartNumberingAfterBreak="0">
    <w:nsid w:val="1F1D44AA"/>
    <w:multiLevelType w:val="hybridMultilevel"/>
    <w:tmpl w:val="E6503B8E"/>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8" w15:restartNumberingAfterBreak="0">
    <w:nsid w:val="22250CF7"/>
    <w:multiLevelType w:val="multilevel"/>
    <w:tmpl w:val="1BC6E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8922E6"/>
    <w:multiLevelType w:val="hybridMultilevel"/>
    <w:tmpl w:val="8B1C48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3193223"/>
    <w:multiLevelType w:val="hybridMultilevel"/>
    <w:tmpl w:val="67F6C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56A1483"/>
    <w:multiLevelType w:val="multilevel"/>
    <w:tmpl w:val="C152F63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5E1512"/>
    <w:multiLevelType w:val="hybridMultilevel"/>
    <w:tmpl w:val="EEA4B1F4"/>
    <w:lvl w:ilvl="0" w:tplc="5C0E063C">
      <w:start w:val="1"/>
      <w:numFmt w:val="bullet"/>
      <w:lvlText w:val=""/>
      <w:lvlJc w:val="left"/>
      <w:pPr>
        <w:tabs>
          <w:tab w:val="num" w:pos="720"/>
        </w:tabs>
        <w:ind w:left="720" w:hanging="360"/>
      </w:pPr>
      <w:rPr>
        <w:rFonts w:ascii="Symbol" w:hAnsi="Symbol" w:hint="default"/>
      </w:rPr>
    </w:lvl>
    <w:lvl w:ilvl="1" w:tplc="6A7CA41C" w:tentative="1">
      <w:start w:val="1"/>
      <w:numFmt w:val="bullet"/>
      <w:lvlText w:val=""/>
      <w:lvlJc w:val="left"/>
      <w:pPr>
        <w:tabs>
          <w:tab w:val="num" w:pos="1440"/>
        </w:tabs>
        <w:ind w:left="1440" w:hanging="360"/>
      </w:pPr>
      <w:rPr>
        <w:rFonts w:ascii="Symbol" w:hAnsi="Symbol" w:hint="default"/>
      </w:rPr>
    </w:lvl>
    <w:lvl w:ilvl="2" w:tplc="723C0704" w:tentative="1">
      <w:start w:val="1"/>
      <w:numFmt w:val="bullet"/>
      <w:lvlText w:val=""/>
      <w:lvlJc w:val="left"/>
      <w:pPr>
        <w:tabs>
          <w:tab w:val="num" w:pos="2160"/>
        </w:tabs>
        <w:ind w:left="2160" w:hanging="360"/>
      </w:pPr>
      <w:rPr>
        <w:rFonts w:ascii="Symbol" w:hAnsi="Symbol" w:hint="default"/>
      </w:rPr>
    </w:lvl>
    <w:lvl w:ilvl="3" w:tplc="86469082" w:tentative="1">
      <w:start w:val="1"/>
      <w:numFmt w:val="bullet"/>
      <w:lvlText w:val=""/>
      <w:lvlJc w:val="left"/>
      <w:pPr>
        <w:tabs>
          <w:tab w:val="num" w:pos="2880"/>
        </w:tabs>
        <w:ind w:left="2880" w:hanging="360"/>
      </w:pPr>
      <w:rPr>
        <w:rFonts w:ascii="Symbol" w:hAnsi="Symbol" w:hint="default"/>
      </w:rPr>
    </w:lvl>
    <w:lvl w:ilvl="4" w:tplc="3BBAC8E4" w:tentative="1">
      <w:start w:val="1"/>
      <w:numFmt w:val="bullet"/>
      <w:lvlText w:val=""/>
      <w:lvlJc w:val="left"/>
      <w:pPr>
        <w:tabs>
          <w:tab w:val="num" w:pos="3600"/>
        </w:tabs>
        <w:ind w:left="3600" w:hanging="360"/>
      </w:pPr>
      <w:rPr>
        <w:rFonts w:ascii="Symbol" w:hAnsi="Symbol" w:hint="default"/>
      </w:rPr>
    </w:lvl>
    <w:lvl w:ilvl="5" w:tplc="4D120350" w:tentative="1">
      <w:start w:val="1"/>
      <w:numFmt w:val="bullet"/>
      <w:lvlText w:val=""/>
      <w:lvlJc w:val="left"/>
      <w:pPr>
        <w:tabs>
          <w:tab w:val="num" w:pos="4320"/>
        </w:tabs>
        <w:ind w:left="4320" w:hanging="360"/>
      </w:pPr>
      <w:rPr>
        <w:rFonts w:ascii="Symbol" w:hAnsi="Symbol" w:hint="default"/>
      </w:rPr>
    </w:lvl>
    <w:lvl w:ilvl="6" w:tplc="51C69436" w:tentative="1">
      <w:start w:val="1"/>
      <w:numFmt w:val="bullet"/>
      <w:lvlText w:val=""/>
      <w:lvlJc w:val="left"/>
      <w:pPr>
        <w:tabs>
          <w:tab w:val="num" w:pos="5040"/>
        </w:tabs>
        <w:ind w:left="5040" w:hanging="360"/>
      </w:pPr>
      <w:rPr>
        <w:rFonts w:ascii="Symbol" w:hAnsi="Symbol" w:hint="default"/>
      </w:rPr>
    </w:lvl>
    <w:lvl w:ilvl="7" w:tplc="6332159E" w:tentative="1">
      <w:start w:val="1"/>
      <w:numFmt w:val="bullet"/>
      <w:lvlText w:val=""/>
      <w:lvlJc w:val="left"/>
      <w:pPr>
        <w:tabs>
          <w:tab w:val="num" w:pos="5760"/>
        </w:tabs>
        <w:ind w:left="5760" w:hanging="360"/>
      </w:pPr>
      <w:rPr>
        <w:rFonts w:ascii="Symbol" w:hAnsi="Symbol" w:hint="default"/>
      </w:rPr>
    </w:lvl>
    <w:lvl w:ilvl="8" w:tplc="D1682E8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2CDF2FE7"/>
    <w:multiLevelType w:val="hybridMultilevel"/>
    <w:tmpl w:val="D2E4096A"/>
    <w:lvl w:ilvl="0" w:tplc="0C0A000D">
      <w:start w:val="1"/>
      <w:numFmt w:val="bullet"/>
      <w:lvlText w:val=""/>
      <w:lvlJc w:val="left"/>
      <w:pPr>
        <w:ind w:left="1680" w:hanging="360"/>
      </w:pPr>
      <w:rPr>
        <w:rFonts w:ascii="Wingdings" w:hAnsi="Wingdings" w:hint="default"/>
      </w:rPr>
    </w:lvl>
    <w:lvl w:ilvl="1" w:tplc="0C0A0003" w:tentative="1">
      <w:start w:val="1"/>
      <w:numFmt w:val="bullet"/>
      <w:lvlText w:val="o"/>
      <w:lvlJc w:val="left"/>
      <w:pPr>
        <w:ind w:left="2400" w:hanging="360"/>
      </w:pPr>
      <w:rPr>
        <w:rFonts w:ascii="Courier New" w:hAnsi="Courier New" w:cs="Courier New" w:hint="default"/>
      </w:rPr>
    </w:lvl>
    <w:lvl w:ilvl="2" w:tplc="0C0A0005" w:tentative="1">
      <w:start w:val="1"/>
      <w:numFmt w:val="bullet"/>
      <w:lvlText w:val=""/>
      <w:lvlJc w:val="left"/>
      <w:pPr>
        <w:ind w:left="3120" w:hanging="360"/>
      </w:pPr>
      <w:rPr>
        <w:rFonts w:ascii="Wingdings" w:hAnsi="Wingdings" w:hint="default"/>
      </w:rPr>
    </w:lvl>
    <w:lvl w:ilvl="3" w:tplc="0C0A0001" w:tentative="1">
      <w:start w:val="1"/>
      <w:numFmt w:val="bullet"/>
      <w:lvlText w:val=""/>
      <w:lvlJc w:val="left"/>
      <w:pPr>
        <w:ind w:left="3840" w:hanging="360"/>
      </w:pPr>
      <w:rPr>
        <w:rFonts w:ascii="Symbol" w:hAnsi="Symbol" w:hint="default"/>
      </w:rPr>
    </w:lvl>
    <w:lvl w:ilvl="4" w:tplc="0C0A0003" w:tentative="1">
      <w:start w:val="1"/>
      <w:numFmt w:val="bullet"/>
      <w:lvlText w:val="o"/>
      <w:lvlJc w:val="left"/>
      <w:pPr>
        <w:ind w:left="4560" w:hanging="360"/>
      </w:pPr>
      <w:rPr>
        <w:rFonts w:ascii="Courier New" w:hAnsi="Courier New" w:cs="Courier New" w:hint="default"/>
      </w:rPr>
    </w:lvl>
    <w:lvl w:ilvl="5" w:tplc="0C0A0005" w:tentative="1">
      <w:start w:val="1"/>
      <w:numFmt w:val="bullet"/>
      <w:lvlText w:val=""/>
      <w:lvlJc w:val="left"/>
      <w:pPr>
        <w:ind w:left="5280" w:hanging="360"/>
      </w:pPr>
      <w:rPr>
        <w:rFonts w:ascii="Wingdings" w:hAnsi="Wingdings" w:hint="default"/>
      </w:rPr>
    </w:lvl>
    <w:lvl w:ilvl="6" w:tplc="0C0A0001" w:tentative="1">
      <w:start w:val="1"/>
      <w:numFmt w:val="bullet"/>
      <w:lvlText w:val=""/>
      <w:lvlJc w:val="left"/>
      <w:pPr>
        <w:ind w:left="6000" w:hanging="360"/>
      </w:pPr>
      <w:rPr>
        <w:rFonts w:ascii="Symbol" w:hAnsi="Symbol" w:hint="default"/>
      </w:rPr>
    </w:lvl>
    <w:lvl w:ilvl="7" w:tplc="0C0A0003" w:tentative="1">
      <w:start w:val="1"/>
      <w:numFmt w:val="bullet"/>
      <w:lvlText w:val="o"/>
      <w:lvlJc w:val="left"/>
      <w:pPr>
        <w:ind w:left="6720" w:hanging="360"/>
      </w:pPr>
      <w:rPr>
        <w:rFonts w:ascii="Courier New" w:hAnsi="Courier New" w:cs="Courier New" w:hint="default"/>
      </w:rPr>
    </w:lvl>
    <w:lvl w:ilvl="8" w:tplc="0C0A0005" w:tentative="1">
      <w:start w:val="1"/>
      <w:numFmt w:val="bullet"/>
      <w:lvlText w:val=""/>
      <w:lvlJc w:val="left"/>
      <w:pPr>
        <w:ind w:left="7440" w:hanging="360"/>
      </w:pPr>
      <w:rPr>
        <w:rFonts w:ascii="Wingdings" w:hAnsi="Wingdings" w:hint="default"/>
      </w:rPr>
    </w:lvl>
  </w:abstractNum>
  <w:abstractNum w:abstractNumId="24" w15:restartNumberingAfterBreak="0">
    <w:nsid w:val="2D5E2D59"/>
    <w:multiLevelType w:val="hybridMultilevel"/>
    <w:tmpl w:val="CBF40602"/>
    <w:lvl w:ilvl="0" w:tplc="CC5A49BC">
      <w:start w:val="1"/>
      <w:numFmt w:val="decimal"/>
      <w:lvlText w:val="%1."/>
      <w:lvlJc w:val="left"/>
      <w:pPr>
        <w:ind w:left="960" w:hanging="360"/>
      </w:pPr>
      <w:rPr>
        <w:rFonts w:hint="default"/>
        <w:b/>
        <w:bCs w:val="0"/>
      </w:rPr>
    </w:lvl>
    <w:lvl w:ilvl="1" w:tplc="0C0A0019">
      <w:start w:val="1"/>
      <w:numFmt w:val="lowerLetter"/>
      <w:lvlText w:val="%2."/>
      <w:lvlJc w:val="left"/>
      <w:pPr>
        <w:ind w:left="1680" w:hanging="360"/>
      </w:pPr>
    </w:lvl>
    <w:lvl w:ilvl="2" w:tplc="0C0A001B">
      <w:start w:val="1"/>
      <w:numFmt w:val="lowerRoman"/>
      <w:lvlText w:val="%3."/>
      <w:lvlJc w:val="right"/>
      <w:pPr>
        <w:ind w:left="2400" w:hanging="180"/>
      </w:pPr>
    </w:lvl>
    <w:lvl w:ilvl="3" w:tplc="0C0A000F" w:tentative="1">
      <w:start w:val="1"/>
      <w:numFmt w:val="decimal"/>
      <w:lvlText w:val="%4."/>
      <w:lvlJc w:val="left"/>
      <w:pPr>
        <w:ind w:left="3120" w:hanging="360"/>
      </w:pPr>
    </w:lvl>
    <w:lvl w:ilvl="4" w:tplc="0C0A0019" w:tentative="1">
      <w:start w:val="1"/>
      <w:numFmt w:val="lowerLetter"/>
      <w:lvlText w:val="%5."/>
      <w:lvlJc w:val="left"/>
      <w:pPr>
        <w:ind w:left="3840" w:hanging="360"/>
      </w:pPr>
    </w:lvl>
    <w:lvl w:ilvl="5" w:tplc="0C0A001B" w:tentative="1">
      <w:start w:val="1"/>
      <w:numFmt w:val="lowerRoman"/>
      <w:lvlText w:val="%6."/>
      <w:lvlJc w:val="right"/>
      <w:pPr>
        <w:ind w:left="4560" w:hanging="180"/>
      </w:pPr>
    </w:lvl>
    <w:lvl w:ilvl="6" w:tplc="0C0A000F" w:tentative="1">
      <w:start w:val="1"/>
      <w:numFmt w:val="decimal"/>
      <w:lvlText w:val="%7."/>
      <w:lvlJc w:val="left"/>
      <w:pPr>
        <w:ind w:left="5280" w:hanging="360"/>
      </w:pPr>
    </w:lvl>
    <w:lvl w:ilvl="7" w:tplc="0C0A0019" w:tentative="1">
      <w:start w:val="1"/>
      <w:numFmt w:val="lowerLetter"/>
      <w:lvlText w:val="%8."/>
      <w:lvlJc w:val="left"/>
      <w:pPr>
        <w:ind w:left="6000" w:hanging="360"/>
      </w:pPr>
    </w:lvl>
    <w:lvl w:ilvl="8" w:tplc="0C0A001B" w:tentative="1">
      <w:start w:val="1"/>
      <w:numFmt w:val="lowerRoman"/>
      <w:lvlText w:val="%9."/>
      <w:lvlJc w:val="right"/>
      <w:pPr>
        <w:ind w:left="6720" w:hanging="180"/>
      </w:pPr>
    </w:lvl>
  </w:abstractNum>
  <w:abstractNum w:abstractNumId="25" w15:restartNumberingAfterBreak="0">
    <w:nsid w:val="30C541B1"/>
    <w:multiLevelType w:val="multilevel"/>
    <w:tmpl w:val="C7AA6DB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3263505C"/>
    <w:multiLevelType w:val="multilevel"/>
    <w:tmpl w:val="3AFC2E3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3379741A"/>
    <w:multiLevelType w:val="hybridMultilevel"/>
    <w:tmpl w:val="CAFEF74E"/>
    <w:lvl w:ilvl="0" w:tplc="38044D84">
      <w:start w:val="1"/>
      <w:numFmt w:val="decimal"/>
      <w:lvlText w:val="%1."/>
      <w:lvlJc w:val="left"/>
      <w:pPr>
        <w:ind w:left="1542" w:hanging="360"/>
      </w:pPr>
      <w:rPr>
        <w:rFonts w:ascii="Arial" w:eastAsia="Arial" w:hAnsi="Arial" w:cs="Arial" w:hint="default"/>
        <w:spacing w:val="-3"/>
        <w:w w:val="99"/>
        <w:sz w:val="24"/>
        <w:szCs w:val="24"/>
        <w:lang w:val="es-ES" w:eastAsia="en-US" w:bidi="ar-SA"/>
      </w:rPr>
    </w:lvl>
    <w:lvl w:ilvl="1" w:tplc="214E0DB8">
      <w:numFmt w:val="bullet"/>
      <w:lvlText w:val=""/>
      <w:lvlJc w:val="left"/>
      <w:pPr>
        <w:ind w:left="1633" w:hanging="360"/>
      </w:pPr>
      <w:rPr>
        <w:rFonts w:ascii="Symbol" w:eastAsia="Symbol" w:hAnsi="Symbol" w:cs="Symbol" w:hint="default"/>
        <w:w w:val="100"/>
        <w:sz w:val="24"/>
        <w:szCs w:val="24"/>
        <w:lang w:val="es-ES" w:eastAsia="en-US" w:bidi="ar-SA"/>
      </w:rPr>
    </w:lvl>
    <w:lvl w:ilvl="2" w:tplc="B048288E">
      <w:numFmt w:val="bullet"/>
      <w:lvlText w:val=""/>
      <w:lvlJc w:val="left"/>
      <w:pPr>
        <w:ind w:left="2862" w:hanging="361"/>
      </w:pPr>
      <w:rPr>
        <w:rFonts w:ascii="Symbol" w:eastAsia="Symbol" w:hAnsi="Symbol" w:cs="Symbol" w:hint="default"/>
        <w:w w:val="100"/>
        <w:sz w:val="24"/>
        <w:szCs w:val="24"/>
        <w:lang w:val="es-ES" w:eastAsia="en-US" w:bidi="ar-SA"/>
      </w:rPr>
    </w:lvl>
    <w:lvl w:ilvl="3" w:tplc="200495C8">
      <w:numFmt w:val="bullet"/>
      <w:lvlText w:val="•"/>
      <w:lvlJc w:val="left"/>
      <w:pPr>
        <w:ind w:left="3733" w:hanging="361"/>
      </w:pPr>
      <w:rPr>
        <w:rFonts w:hint="default"/>
        <w:lang w:val="es-ES" w:eastAsia="en-US" w:bidi="ar-SA"/>
      </w:rPr>
    </w:lvl>
    <w:lvl w:ilvl="4" w:tplc="8B1C1F7A">
      <w:numFmt w:val="bullet"/>
      <w:lvlText w:val="•"/>
      <w:lvlJc w:val="left"/>
      <w:pPr>
        <w:ind w:left="4606" w:hanging="361"/>
      </w:pPr>
      <w:rPr>
        <w:rFonts w:hint="default"/>
        <w:lang w:val="es-ES" w:eastAsia="en-US" w:bidi="ar-SA"/>
      </w:rPr>
    </w:lvl>
    <w:lvl w:ilvl="5" w:tplc="DB46C68C">
      <w:numFmt w:val="bullet"/>
      <w:lvlText w:val="•"/>
      <w:lvlJc w:val="left"/>
      <w:pPr>
        <w:ind w:left="5479" w:hanging="361"/>
      </w:pPr>
      <w:rPr>
        <w:rFonts w:hint="default"/>
        <w:lang w:val="es-ES" w:eastAsia="en-US" w:bidi="ar-SA"/>
      </w:rPr>
    </w:lvl>
    <w:lvl w:ilvl="6" w:tplc="8E283D28">
      <w:numFmt w:val="bullet"/>
      <w:lvlText w:val="•"/>
      <w:lvlJc w:val="left"/>
      <w:pPr>
        <w:ind w:left="6353" w:hanging="361"/>
      </w:pPr>
      <w:rPr>
        <w:rFonts w:hint="default"/>
        <w:lang w:val="es-ES" w:eastAsia="en-US" w:bidi="ar-SA"/>
      </w:rPr>
    </w:lvl>
    <w:lvl w:ilvl="7" w:tplc="92F68A9E">
      <w:numFmt w:val="bullet"/>
      <w:lvlText w:val="•"/>
      <w:lvlJc w:val="left"/>
      <w:pPr>
        <w:ind w:left="7226" w:hanging="361"/>
      </w:pPr>
      <w:rPr>
        <w:rFonts w:hint="default"/>
        <w:lang w:val="es-ES" w:eastAsia="en-US" w:bidi="ar-SA"/>
      </w:rPr>
    </w:lvl>
    <w:lvl w:ilvl="8" w:tplc="533EFCA6">
      <w:numFmt w:val="bullet"/>
      <w:lvlText w:val="•"/>
      <w:lvlJc w:val="left"/>
      <w:pPr>
        <w:ind w:left="8099" w:hanging="361"/>
      </w:pPr>
      <w:rPr>
        <w:rFonts w:hint="default"/>
        <w:lang w:val="es-ES" w:eastAsia="en-US" w:bidi="ar-SA"/>
      </w:rPr>
    </w:lvl>
  </w:abstractNum>
  <w:abstractNum w:abstractNumId="28" w15:restartNumberingAfterBreak="0">
    <w:nsid w:val="37404DFF"/>
    <w:multiLevelType w:val="hybridMultilevel"/>
    <w:tmpl w:val="E3A0EC04"/>
    <w:lvl w:ilvl="0" w:tplc="EB2802C0">
      <w:start w:val="1"/>
      <w:numFmt w:val="bullet"/>
      <w:lvlText w:val=""/>
      <w:lvlJc w:val="left"/>
      <w:pPr>
        <w:tabs>
          <w:tab w:val="num" w:pos="720"/>
        </w:tabs>
        <w:ind w:left="720" w:hanging="360"/>
      </w:pPr>
      <w:rPr>
        <w:rFonts w:ascii="Symbol" w:hAnsi="Symbol" w:hint="default"/>
      </w:rPr>
    </w:lvl>
    <w:lvl w:ilvl="1" w:tplc="E48C89C6" w:tentative="1">
      <w:start w:val="1"/>
      <w:numFmt w:val="bullet"/>
      <w:lvlText w:val=""/>
      <w:lvlJc w:val="left"/>
      <w:pPr>
        <w:tabs>
          <w:tab w:val="num" w:pos="1440"/>
        </w:tabs>
        <w:ind w:left="1440" w:hanging="360"/>
      </w:pPr>
      <w:rPr>
        <w:rFonts w:ascii="Symbol" w:hAnsi="Symbol" w:hint="default"/>
      </w:rPr>
    </w:lvl>
    <w:lvl w:ilvl="2" w:tplc="E85232D0" w:tentative="1">
      <w:start w:val="1"/>
      <w:numFmt w:val="bullet"/>
      <w:lvlText w:val=""/>
      <w:lvlJc w:val="left"/>
      <w:pPr>
        <w:tabs>
          <w:tab w:val="num" w:pos="2160"/>
        </w:tabs>
        <w:ind w:left="2160" w:hanging="360"/>
      </w:pPr>
      <w:rPr>
        <w:rFonts w:ascii="Symbol" w:hAnsi="Symbol" w:hint="default"/>
      </w:rPr>
    </w:lvl>
    <w:lvl w:ilvl="3" w:tplc="DD56CFFC" w:tentative="1">
      <w:start w:val="1"/>
      <w:numFmt w:val="bullet"/>
      <w:lvlText w:val=""/>
      <w:lvlJc w:val="left"/>
      <w:pPr>
        <w:tabs>
          <w:tab w:val="num" w:pos="2880"/>
        </w:tabs>
        <w:ind w:left="2880" w:hanging="360"/>
      </w:pPr>
      <w:rPr>
        <w:rFonts w:ascii="Symbol" w:hAnsi="Symbol" w:hint="default"/>
      </w:rPr>
    </w:lvl>
    <w:lvl w:ilvl="4" w:tplc="805E2B22" w:tentative="1">
      <w:start w:val="1"/>
      <w:numFmt w:val="bullet"/>
      <w:lvlText w:val=""/>
      <w:lvlJc w:val="left"/>
      <w:pPr>
        <w:tabs>
          <w:tab w:val="num" w:pos="3600"/>
        </w:tabs>
        <w:ind w:left="3600" w:hanging="360"/>
      </w:pPr>
      <w:rPr>
        <w:rFonts w:ascii="Symbol" w:hAnsi="Symbol" w:hint="default"/>
      </w:rPr>
    </w:lvl>
    <w:lvl w:ilvl="5" w:tplc="241E05FE" w:tentative="1">
      <w:start w:val="1"/>
      <w:numFmt w:val="bullet"/>
      <w:lvlText w:val=""/>
      <w:lvlJc w:val="left"/>
      <w:pPr>
        <w:tabs>
          <w:tab w:val="num" w:pos="4320"/>
        </w:tabs>
        <w:ind w:left="4320" w:hanging="360"/>
      </w:pPr>
      <w:rPr>
        <w:rFonts w:ascii="Symbol" w:hAnsi="Symbol" w:hint="default"/>
      </w:rPr>
    </w:lvl>
    <w:lvl w:ilvl="6" w:tplc="26D652CC" w:tentative="1">
      <w:start w:val="1"/>
      <w:numFmt w:val="bullet"/>
      <w:lvlText w:val=""/>
      <w:lvlJc w:val="left"/>
      <w:pPr>
        <w:tabs>
          <w:tab w:val="num" w:pos="5040"/>
        </w:tabs>
        <w:ind w:left="5040" w:hanging="360"/>
      </w:pPr>
      <w:rPr>
        <w:rFonts w:ascii="Symbol" w:hAnsi="Symbol" w:hint="default"/>
      </w:rPr>
    </w:lvl>
    <w:lvl w:ilvl="7" w:tplc="DEB08074" w:tentative="1">
      <w:start w:val="1"/>
      <w:numFmt w:val="bullet"/>
      <w:lvlText w:val=""/>
      <w:lvlJc w:val="left"/>
      <w:pPr>
        <w:tabs>
          <w:tab w:val="num" w:pos="5760"/>
        </w:tabs>
        <w:ind w:left="5760" w:hanging="360"/>
      </w:pPr>
      <w:rPr>
        <w:rFonts w:ascii="Symbol" w:hAnsi="Symbol" w:hint="default"/>
      </w:rPr>
    </w:lvl>
    <w:lvl w:ilvl="8" w:tplc="72D01B0A"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3E6D1680"/>
    <w:multiLevelType w:val="hybridMultilevel"/>
    <w:tmpl w:val="D6B8D294"/>
    <w:lvl w:ilvl="0" w:tplc="0148A076">
      <w:start w:val="3"/>
      <w:numFmt w:val="decimal"/>
      <w:lvlText w:val="%1."/>
      <w:lvlJc w:val="left"/>
      <w:pPr>
        <w:ind w:left="786" w:hanging="360"/>
        <w:jc w:val="right"/>
      </w:pPr>
      <w:rPr>
        <w:rFonts w:hint="default"/>
        <w:b/>
        <w:bCs/>
        <w:spacing w:val="-1"/>
        <w:w w:val="99"/>
        <w:lang w:val="es-ES" w:eastAsia="en-US" w:bidi="ar-SA"/>
      </w:rPr>
    </w:lvl>
    <w:lvl w:ilvl="1" w:tplc="36C23B6E">
      <w:numFmt w:val="bullet"/>
      <w:lvlText w:val=""/>
      <w:lvlJc w:val="left"/>
      <w:pPr>
        <w:ind w:left="3222" w:hanging="360"/>
      </w:pPr>
      <w:rPr>
        <w:rFonts w:ascii="Symbol" w:eastAsia="Symbol" w:hAnsi="Symbol" w:cs="Symbol" w:hint="default"/>
        <w:w w:val="100"/>
        <w:sz w:val="24"/>
        <w:szCs w:val="24"/>
        <w:lang w:val="es-ES" w:eastAsia="en-US" w:bidi="ar-SA"/>
      </w:rPr>
    </w:lvl>
    <w:lvl w:ilvl="2" w:tplc="591E357A">
      <w:numFmt w:val="bullet"/>
      <w:lvlText w:val="•"/>
      <w:lvlJc w:val="left"/>
      <w:pPr>
        <w:ind w:left="3956" w:hanging="360"/>
      </w:pPr>
      <w:rPr>
        <w:rFonts w:hint="default"/>
        <w:lang w:val="es-ES" w:eastAsia="en-US" w:bidi="ar-SA"/>
      </w:rPr>
    </w:lvl>
    <w:lvl w:ilvl="3" w:tplc="E544125C">
      <w:numFmt w:val="bullet"/>
      <w:lvlText w:val="•"/>
      <w:lvlJc w:val="left"/>
      <w:pPr>
        <w:ind w:left="4692" w:hanging="360"/>
      </w:pPr>
      <w:rPr>
        <w:rFonts w:hint="default"/>
        <w:lang w:val="es-ES" w:eastAsia="en-US" w:bidi="ar-SA"/>
      </w:rPr>
    </w:lvl>
    <w:lvl w:ilvl="4" w:tplc="C3CABB1C">
      <w:numFmt w:val="bullet"/>
      <w:lvlText w:val="•"/>
      <w:lvlJc w:val="left"/>
      <w:pPr>
        <w:ind w:left="5428" w:hanging="360"/>
      </w:pPr>
      <w:rPr>
        <w:rFonts w:hint="default"/>
        <w:lang w:val="es-ES" w:eastAsia="en-US" w:bidi="ar-SA"/>
      </w:rPr>
    </w:lvl>
    <w:lvl w:ilvl="5" w:tplc="A6C2F05E">
      <w:numFmt w:val="bullet"/>
      <w:lvlText w:val="•"/>
      <w:lvlJc w:val="left"/>
      <w:pPr>
        <w:ind w:left="6165" w:hanging="360"/>
      </w:pPr>
      <w:rPr>
        <w:rFonts w:hint="default"/>
        <w:lang w:val="es-ES" w:eastAsia="en-US" w:bidi="ar-SA"/>
      </w:rPr>
    </w:lvl>
    <w:lvl w:ilvl="6" w:tplc="E140DEDA">
      <w:numFmt w:val="bullet"/>
      <w:lvlText w:val="•"/>
      <w:lvlJc w:val="left"/>
      <w:pPr>
        <w:ind w:left="6901" w:hanging="360"/>
      </w:pPr>
      <w:rPr>
        <w:rFonts w:hint="default"/>
        <w:lang w:val="es-ES" w:eastAsia="en-US" w:bidi="ar-SA"/>
      </w:rPr>
    </w:lvl>
    <w:lvl w:ilvl="7" w:tplc="10FCE85C">
      <w:numFmt w:val="bullet"/>
      <w:lvlText w:val="•"/>
      <w:lvlJc w:val="left"/>
      <w:pPr>
        <w:ind w:left="7637" w:hanging="360"/>
      </w:pPr>
      <w:rPr>
        <w:rFonts w:hint="default"/>
        <w:lang w:val="es-ES" w:eastAsia="en-US" w:bidi="ar-SA"/>
      </w:rPr>
    </w:lvl>
    <w:lvl w:ilvl="8" w:tplc="CC4C018A">
      <w:numFmt w:val="bullet"/>
      <w:lvlText w:val="•"/>
      <w:lvlJc w:val="left"/>
      <w:pPr>
        <w:ind w:left="8373" w:hanging="360"/>
      </w:pPr>
      <w:rPr>
        <w:rFonts w:hint="default"/>
        <w:lang w:val="es-ES" w:eastAsia="en-US" w:bidi="ar-SA"/>
      </w:rPr>
    </w:lvl>
  </w:abstractNum>
  <w:abstractNum w:abstractNumId="30" w15:restartNumberingAfterBreak="0">
    <w:nsid w:val="40496997"/>
    <w:multiLevelType w:val="hybridMultilevel"/>
    <w:tmpl w:val="21ECCE56"/>
    <w:lvl w:ilvl="0" w:tplc="0C0A000F">
      <w:start w:val="1"/>
      <w:numFmt w:val="decimal"/>
      <w:lvlText w:val="%1."/>
      <w:lvlJc w:val="left"/>
      <w:pPr>
        <w:ind w:left="960" w:hanging="360"/>
      </w:pPr>
    </w:lvl>
    <w:lvl w:ilvl="1" w:tplc="0C0A0019" w:tentative="1">
      <w:start w:val="1"/>
      <w:numFmt w:val="lowerLetter"/>
      <w:lvlText w:val="%2."/>
      <w:lvlJc w:val="left"/>
      <w:pPr>
        <w:ind w:left="1680" w:hanging="360"/>
      </w:pPr>
    </w:lvl>
    <w:lvl w:ilvl="2" w:tplc="0C0A001B" w:tentative="1">
      <w:start w:val="1"/>
      <w:numFmt w:val="lowerRoman"/>
      <w:lvlText w:val="%3."/>
      <w:lvlJc w:val="right"/>
      <w:pPr>
        <w:ind w:left="2400" w:hanging="180"/>
      </w:pPr>
    </w:lvl>
    <w:lvl w:ilvl="3" w:tplc="0C0A000F" w:tentative="1">
      <w:start w:val="1"/>
      <w:numFmt w:val="decimal"/>
      <w:lvlText w:val="%4."/>
      <w:lvlJc w:val="left"/>
      <w:pPr>
        <w:ind w:left="3120" w:hanging="360"/>
      </w:pPr>
    </w:lvl>
    <w:lvl w:ilvl="4" w:tplc="0C0A0019" w:tentative="1">
      <w:start w:val="1"/>
      <w:numFmt w:val="lowerLetter"/>
      <w:lvlText w:val="%5."/>
      <w:lvlJc w:val="left"/>
      <w:pPr>
        <w:ind w:left="3840" w:hanging="360"/>
      </w:pPr>
    </w:lvl>
    <w:lvl w:ilvl="5" w:tplc="0C0A001B" w:tentative="1">
      <w:start w:val="1"/>
      <w:numFmt w:val="lowerRoman"/>
      <w:lvlText w:val="%6."/>
      <w:lvlJc w:val="right"/>
      <w:pPr>
        <w:ind w:left="4560" w:hanging="180"/>
      </w:pPr>
    </w:lvl>
    <w:lvl w:ilvl="6" w:tplc="0C0A000F" w:tentative="1">
      <w:start w:val="1"/>
      <w:numFmt w:val="decimal"/>
      <w:lvlText w:val="%7."/>
      <w:lvlJc w:val="left"/>
      <w:pPr>
        <w:ind w:left="5280" w:hanging="360"/>
      </w:pPr>
    </w:lvl>
    <w:lvl w:ilvl="7" w:tplc="0C0A0019" w:tentative="1">
      <w:start w:val="1"/>
      <w:numFmt w:val="lowerLetter"/>
      <w:lvlText w:val="%8."/>
      <w:lvlJc w:val="left"/>
      <w:pPr>
        <w:ind w:left="6000" w:hanging="360"/>
      </w:pPr>
    </w:lvl>
    <w:lvl w:ilvl="8" w:tplc="0C0A001B" w:tentative="1">
      <w:start w:val="1"/>
      <w:numFmt w:val="lowerRoman"/>
      <w:lvlText w:val="%9."/>
      <w:lvlJc w:val="right"/>
      <w:pPr>
        <w:ind w:left="6720" w:hanging="180"/>
      </w:pPr>
    </w:lvl>
  </w:abstractNum>
  <w:abstractNum w:abstractNumId="31" w15:restartNumberingAfterBreak="0">
    <w:nsid w:val="41DF3E5B"/>
    <w:multiLevelType w:val="hybridMultilevel"/>
    <w:tmpl w:val="DB5288CC"/>
    <w:lvl w:ilvl="0" w:tplc="79BA3CD2">
      <w:start w:val="1"/>
      <w:numFmt w:val="decimal"/>
      <w:lvlText w:val="%1."/>
      <w:lvlJc w:val="left"/>
      <w:pPr>
        <w:ind w:left="1123" w:hanging="360"/>
      </w:pPr>
      <w:rPr>
        <w:rFonts w:hint="default"/>
        <w:b/>
        <w:bCs/>
        <w:spacing w:val="-25"/>
        <w:w w:val="100"/>
        <w:lang w:val="es-ES" w:eastAsia="es-ES" w:bidi="es-ES"/>
      </w:rPr>
    </w:lvl>
    <w:lvl w:ilvl="1" w:tplc="BD088AD0">
      <w:numFmt w:val="bullet"/>
      <w:lvlText w:val=""/>
      <w:lvlJc w:val="left"/>
      <w:pPr>
        <w:ind w:left="1843" w:hanging="360"/>
      </w:pPr>
      <w:rPr>
        <w:rFonts w:ascii="Wingdings" w:eastAsia="Wingdings" w:hAnsi="Wingdings" w:cs="Wingdings" w:hint="default"/>
        <w:w w:val="100"/>
        <w:sz w:val="28"/>
        <w:szCs w:val="28"/>
        <w:lang w:val="es-ES" w:eastAsia="es-ES" w:bidi="es-ES"/>
      </w:rPr>
    </w:lvl>
    <w:lvl w:ilvl="2" w:tplc="C91A88E4">
      <w:numFmt w:val="bullet"/>
      <w:lvlText w:val="•"/>
      <w:lvlJc w:val="left"/>
      <w:pPr>
        <w:ind w:left="2596" w:hanging="360"/>
      </w:pPr>
      <w:rPr>
        <w:rFonts w:hint="default"/>
        <w:lang w:val="es-ES" w:eastAsia="es-ES" w:bidi="es-ES"/>
      </w:rPr>
    </w:lvl>
    <w:lvl w:ilvl="3" w:tplc="1ECA8128">
      <w:numFmt w:val="bullet"/>
      <w:lvlText w:val="•"/>
      <w:lvlJc w:val="left"/>
      <w:pPr>
        <w:ind w:left="3352" w:hanging="360"/>
      </w:pPr>
      <w:rPr>
        <w:rFonts w:hint="default"/>
        <w:lang w:val="es-ES" w:eastAsia="es-ES" w:bidi="es-ES"/>
      </w:rPr>
    </w:lvl>
    <w:lvl w:ilvl="4" w:tplc="81C6FAE0">
      <w:numFmt w:val="bullet"/>
      <w:lvlText w:val="•"/>
      <w:lvlJc w:val="left"/>
      <w:pPr>
        <w:ind w:left="4108" w:hanging="360"/>
      </w:pPr>
      <w:rPr>
        <w:rFonts w:hint="default"/>
        <w:lang w:val="es-ES" w:eastAsia="es-ES" w:bidi="es-ES"/>
      </w:rPr>
    </w:lvl>
    <w:lvl w:ilvl="5" w:tplc="FF7CF9AE">
      <w:numFmt w:val="bullet"/>
      <w:lvlText w:val="•"/>
      <w:lvlJc w:val="left"/>
      <w:pPr>
        <w:ind w:left="4865" w:hanging="360"/>
      </w:pPr>
      <w:rPr>
        <w:rFonts w:hint="default"/>
        <w:lang w:val="es-ES" w:eastAsia="es-ES" w:bidi="es-ES"/>
      </w:rPr>
    </w:lvl>
    <w:lvl w:ilvl="6" w:tplc="50544082">
      <w:numFmt w:val="bullet"/>
      <w:lvlText w:val="•"/>
      <w:lvlJc w:val="left"/>
      <w:pPr>
        <w:ind w:left="5621" w:hanging="360"/>
      </w:pPr>
      <w:rPr>
        <w:rFonts w:hint="default"/>
        <w:lang w:val="es-ES" w:eastAsia="es-ES" w:bidi="es-ES"/>
      </w:rPr>
    </w:lvl>
    <w:lvl w:ilvl="7" w:tplc="058C41C6">
      <w:numFmt w:val="bullet"/>
      <w:lvlText w:val="•"/>
      <w:lvlJc w:val="left"/>
      <w:pPr>
        <w:ind w:left="6377" w:hanging="360"/>
      </w:pPr>
      <w:rPr>
        <w:rFonts w:hint="default"/>
        <w:lang w:val="es-ES" w:eastAsia="es-ES" w:bidi="es-ES"/>
      </w:rPr>
    </w:lvl>
    <w:lvl w:ilvl="8" w:tplc="D9460758">
      <w:numFmt w:val="bullet"/>
      <w:lvlText w:val="•"/>
      <w:lvlJc w:val="left"/>
      <w:pPr>
        <w:ind w:left="7133" w:hanging="360"/>
      </w:pPr>
      <w:rPr>
        <w:rFonts w:hint="default"/>
        <w:lang w:val="es-ES" w:eastAsia="es-ES" w:bidi="es-ES"/>
      </w:rPr>
    </w:lvl>
  </w:abstractNum>
  <w:abstractNum w:abstractNumId="32" w15:restartNumberingAfterBreak="0">
    <w:nsid w:val="484663E0"/>
    <w:multiLevelType w:val="hybridMultilevel"/>
    <w:tmpl w:val="8B2ED9A6"/>
    <w:lvl w:ilvl="0" w:tplc="4B0C961E">
      <w:start w:val="1"/>
      <w:numFmt w:val="bullet"/>
      <w:lvlText w:val=""/>
      <w:lvlJc w:val="left"/>
      <w:pPr>
        <w:tabs>
          <w:tab w:val="num" w:pos="720"/>
        </w:tabs>
        <w:ind w:left="720" w:hanging="360"/>
      </w:pPr>
      <w:rPr>
        <w:rFonts w:ascii="Symbol" w:hAnsi="Symbol" w:hint="default"/>
      </w:rPr>
    </w:lvl>
    <w:lvl w:ilvl="1" w:tplc="A224ACFA" w:tentative="1">
      <w:start w:val="1"/>
      <w:numFmt w:val="bullet"/>
      <w:lvlText w:val=""/>
      <w:lvlJc w:val="left"/>
      <w:pPr>
        <w:tabs>
          <w:tab w:val="num" w:pos="1440"/>
        </w:tabs>
        <w:ind w:left="1440" w:hanging="360"/>
      </w:pPr>
      <w:rPr>
        <w:rFonts w:ascii="Symbol" w:hAnsi="Symbol" w:hint="default"/>
      </w:rPr>
    </w:lvl>
    <w:lvl w:ilvl="2" w:tplc="99F02318" w:tentative="1">
      <w:start w:val="1"/>
      <w:numFmt w:val="bullet"/>
      <w:lvlText w:val=""/>
      <w:lvlJc w:val="left"/>
      <w:pPr>
        <w:tabs>
          <w:tab w:val="num" w:pos="2160"/>
        </w:tabs>
        <w:ind w:left="2160" w:hanging="360"/>
      </w:pPr>
      <w:rPr>
        <w:rFonts w:ascii="Symbol" w:hAnsi="Symbol" w:hint="default"/>
      </w:rPr>
    </w:lvl>
    <w:lvl w:ilvl="3" w:tplc="D74865DA" w:tentative="1">
      <w:start w:val="1"/>
      <w:numFmt w:val="bullet"/>
      <w:lvlText w:val=""/>
      <w:lvlJc w:val="left"/>
      <w:pPr>
        <w:tabs>
          <w:tab w:val="num" w:pos="2880"/>
        </w:tabs>
        <w:ind w:left="2880" w:hanging="360"/>
      </w:pPr>
      <w:rPr>
        <w:rFonts w:ascii="Symbol" w:hAnsi="Symbol" w:hint="default"/>
      </w:rPr>
    </w:lvl>
    <w:lvl w:ilvl="4" w:tplc="C0D42F32" w:tentative="1">
      <w:start w:val="1"/>
      <w:numFmt w:val="bullet"/>
      <w:lvlText w:val=""/>
      <w:lvlJc w:val="left"/>
      <w:pPr>
        <w:tabs>
          <w:tab w:val="num" w:pos="3600"/>
        </w:tabs>
        <w:ind w:left="3600" w:hanging="360"/>
      </w:pPr>
      <w:rPr>
        <w:rFonts w:ascii="Symbol" w:hAnsi="Symbol" w:hint="default"/>
      </w:rPr>
    </w:lvl>
    <w:lvl w:ilvl="5" w:tplc="D868A4D4" w:tentative="1">
      <w:start w:val="1"/>
      <w:numFmt w:val="bullet"/>
      <w:lvlText w:val=""/>
      <w:lvlJc w:val="left"/>
      <w:pPr>
        <w:tabs>
          <w:tab w:val="num" w:pos="4320"/>
        </w:tabs>
        <w:ind w:left="4320" w:hanging="360"/>
      </w:pPr>
      <w:rPr>
        <w:rFonts w:ascii="Symbol" w:hAnsi="Symbol" w:hint="default"/>
      </w:rPr>
    </w:lvl>
    <w:lvl w:ilvl="6" w:tplc="09BA8908" w:tentative="1">
      <w:start w:val="1"/>
      <w:numFmt w:val="bullet"/>
      <w:lvlText w:val=""/>
      <w:lvlJc w:val="left"/>
      <w:pPr>
        <w:tabs>
          <w:tab w:val="num" w:pos="5040"/>
        </w:tabs>
        <w:ind w:left="5040" w:hanging="360"/>
      </w:pPr>
      <w:rPr>
        <w:rFonts w:ascii="Symbol" w:hAnsi="Symbol" w:hint="default"/>
      </w:rPr>
    </w:lvl>
    <w:lvl w:ilvl="7" w:tplc="91B0B172" w:tentative="1">
      <w:start w:val="1"/>
      <w:numFmt w:val="bullet"/>
      <w:lvlText w:val=""/>
      <w:lvlJc w:val="left"/>
      <w:pPr>
        <w:tabs>
          <w:tab w:val="num" w:pos="5760"/>
        </w:tabs>
        <w:ind w:left="5760" w:hanging="360"/>
      </w:pPr>
      <w:rPr>
        <w:rFonts w:ascii="Symbol" w:hAnsi="Symbol" w:hint="default"/>
      </w:rPr>
    </w:lvl>
    <w:lvl w:ilvl="8" w:tplc="044C2488"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386002A"/>
    <w:multiLevelType w:val="hybridMultilevel"/>
    <w:tmpl w:val="D892FF42"/>
    <w:lvl w:ilvl="0" w:tplc="0C0A0011">
      <w:start w:val="1"/>
      <w:numFmt w:val="decimal"/>
      <w:lvlText w:val="%1)"/>
      <w:lvlJc w:val="left"/>
      <w:pPr>
        <w:ind w:left="2496" w:hanging="360"/>
      </w:pPr>
    </w:lvl>
    <w:lvl w:ilvl="1" w:tplc="0C0A0019" w:tentative="1">
      <w:start w:val="1"/>
      <w:numFmt w:val="lowerLetter"/>
      <w:lvlText w:val="%2."/>
      <w:lvlJc w:val="left"/>
      <w:pPr>
        <w:ind w:left="3216" w:hanging="360"/>
      </w:pPr>
    </w:lvl>
    <w:lvl w:ilvl="2" w:tplc="0C0A001B" w:tentative="1">
      <w:start w:val="1"/>
      <w:numFmt w:val="lowerRoman"/>
      <w:lvlText w:val="%3."/>
      <w:lvlJc w:val="right"/>
      <w:pPr>
        <w:ind w:left="3936" w:hanging="180"/>
      </w:pPr>
    </w:lvl>
    <w:lvl w:ilvl="3" w:tplc="0C0A000F" w:tentative="1">
      <w:start w:val="1"/>
      <w:numFmt w:val="decimal"/>
      <w:lvlText w:val="%4."/>
      <w:lvlJc w:val="left"/>
      <w:pPr>
        <w:ind w:left="4656" w:hanging="360"/>
      </w:pPr>
    </w:lvl>
    <w:lvl w:ilvl="4" w:tplc="0C0A0019" w:tentative="1">
      <w:start w:val="1"/>
      <w:numFmt w:val="lowerLetter"/>
      <w:lvlText w:val="%5."/>
      <w:lvlJc w:val="left"/>
      <w:pPr>
        <w:ind w:left="5376" w:hanging="360"/>
      </w:pPr>
    </w:lvl>
    <w:lvl w:ilvl="5" w:tplc="0C0A001B" w:tentative="1">
      <w:start w:val="1"/>
      <w:numFmt w:val="lowerRoman"/>
      <w:lvlText w:val="%6."/>
      <w:lvlJc w:val="right"/>
      <w:pPr>
        <w:ind w:left="6096" w:hanging="180"/>
      </w:pPr>
    </w:lvl>
    <w:lvl w:ilvl="6" w:tplc="0C0A000F" w:tentative="1">
      <w:start w:val="1"/>
      <w:numFmt w:val="decimal"/>
      <w:lvlText w:val="%7."/>
      <w:lvlJc w:val="left"/>
      <w:pPr>
        <w:ind w:left="6816" w:hanging="360"/>
      </w:pPr>
    </w:lvl>
    <w:lvl w:ilvl="7" w:tplc="0C0A0019" w:tentative="1">
      <w:start w:val="1"/>
      <w:numFmt w:val="lowerLetter"/>
      <w:lvlText w:val="%8."/>
      <w:lvlJc w:val="left"/>
      <w:pPr>
        <w:ind w:left="7536" w:hanging="360"/>
      </w:pPr>
    </w:lvl>
    <w:lvl w:ilvl="8" w:tplc="0C0A001B" w:tentative="1">
      <w:start w:val="1"/>
      <w:numFmt w:val="lowerRoman"/>
      <w:lvlText w:val="%9."/>
      <w:lvlJc w:val="right"/>
      <w:pPr>
        <w:ind w:left="8256" w:hanging="180"/>
      </w:pPr>
    </w:lvl>
  </w:abstractNum>
  <w:abstractNum w:abstractNumId="34" w15:restartNumberingAfterBreak="0">
    <w:nsid w:val="54906829"/>
    <w:multiLevelType w:val="multilevel"/>
    <w:tmpl w:val="7458BDE0"/>
    <w:lvl w:ilvl="0">
      <w:numFmt w:val="bullet"/>
      <w:lvlText w:val="•"/>
      <w:lvlJc w:val="left"/>
      <w:pPr>
        <w:ind w:left="1429" w:hanging="360"/>
      </w:pPr>
      <w:rPr>
        <w:rFonts w:ascii="OpenSymbol" w:eastAsia="OpenSymbol" w:hAnsi="OpenSymbol" w:cs="OpenSymbol"/>
      </w:rPr>
    </w:lvl>
    <w:lvl w:ilvl="1">
      <w:numFmt w:val="bullet"/>
      <w:lvlText w:val="◦"/>
      <w:lvlJc w:val="left"/>
      <w:pPr>
        <w:ind w:left="1789" w:hanging="360"/>
      </w:pPr>
      <w:rPr>
        <w:rFonts w:ascii="OpenSymbol" w:eastAsia="OpenSymbol" w:hAnsi="OpenSymbol" w:cs="OpenSymbol"/>
      </w:rPr>
    </w:lvl>
    <w:lvl w:ilvl="2">
      <w:numFmt w:val="bullet"/>
      <w:lvlText w:val="▪"/>
      <w:lvlJc w:val="left"/>
      <w:pPr>
        <w:ind w:left="2149" w:hanging="360"/>
      </w:pPr>
      <w:rPr>
        <w:rFonts w:ascii="OpenSymbol" w:eastAsia="OpenSymbol" w:hAnsi="OpenSymbol" w:cs="OpenSymbol"/>
      </w:rPr>
    </w:lvl>
    <w:lvl w:ilvl="3">
      <w:numFmt w:val="bullet"/>
      <w:lvlText w:val="•"/>
      <w:lvlJc w:val="left"/>
      <w:pPr>
        <w:ind w:left="2509" w:hanging="360"/>
      </w:pPr>
      <w:rPr>
        <w:rFonts w:ascii="OpenSymbol" w:eastAsia="OpenSymbol" w:hAnsi="OpenSymbol" w:cs="OpenSymbol"/>
      </w:rPr>
    </w:lvl>
    <w:lvl w:ilvl="4">
      <w:numFmt w:val="bullet"/>
      <w:lvlText w:val="◦"/>
      <w:lvlJc w:val="left"/>
      <w:pPr>
        <w:ind w:left="2869" w:hanging="360"/>
      </w:pPr>
      <w:rPr>
        <w:rFonts w:ascii="OpenSymbol" w:eastAsia="OpenSymbol" w:hAnsi="OpenSymbol" w:cs="OpenSymbol"/>
      </w:rPr>
    </w:lvl>
    <w:lvl w:ilvl="5">
      <w:numFmt w:val="bullet"/>
      <w:lvlText w:val="▪"/>
      <w:lvlJc w:val="left"/>
      <w:pPr>
        <w:ind w:left="3229" w:hanging="360"/>
      </w:pPr>
      <w:rPr>
        <w:rFonts w:ascii="OpenSymbol" w:eastAsia="OpenSymbol" w:hAnsi="OpenSymbol" w:cs="OpenSymbol"/>
      </w:rPr>
    </w:lvl>
    <w:lvl w:ilvl="6">
      <w:numFmt w:val="bullet"/>
      <w:lvlText w:val="•"/>
      <w:lvlJc w:val="left"/>
      <w:pPr>
        <w:ind w:left="3589" w:hanging="360"/>
      </w:pPr>
      <w:rPr>
        <w:rFonts w:ascii="OpenSymbol" w:eastAsia="OpenSymbol" w:hAnsi="OpenSymbol" w:cs="OpenSymbol"/>
      </w:rPr>
    </w:lvl>
    <w:lvl w:ilvl="7">
      <w:numFmt w:val="bullet"/>
      <w:lvlText w:val="◦"/>
      <w:lvlJc w:val="left"/>
      <w:pPr>
        <w:ind w:left="3949" w:hanging="360"/>
      </w:pPr>
      <w:rPr>
        <w:rFonts w:ascii="OpenSymbol" w:eastAsia="OpenSymbol" w:hAnsi="OpenSymbol" w:cs="OpenSymbol"/>
      </w:rPr>
    </w:lvl>
    <w:lvl w:ilvl="8">
      <w:numFmt w:val="bullet"/>
      <w:lvlText w:val="▪"/>
      <w:lvlJc w:val="left"/>
      <w:pPr>
        <w:ind w:left="4309" w:hanging="360"/>
      </w:pPr>
      <w:rPr>
        <w:rFonts w:ascii="OpenSymbol" w:eastAsia="OpenSymbol" w:hAnsi="OpenSymbol" w:cs="OpenSymbol"/>
      </w:rPr>
    </w:lvl>
  </w:abstractNum>
  <w:abstractNum w:abstractNumId="35" w15:restartNumberingAfterBreak="0">
    <w:nsid w:val="58865252"/>
    <w:multiLevelType w:val="hybridMultilevel"/>
    <w:tmpl w:val="B3EE3F74"/>
    <w:lvl w:ilvl="0" w:tplc="90220D5A">
      <w:start w:val="1"/>
      <w:numFmt w:val="bullet"/>
      <w:lvlText w:val=""/>
      <w:lvlJc w:val="left"/>
      <w:pPr>
        <w:tabs>
          <w:tab w:val="num" w:pos="720"/>
        </w:tabs>
        <w:ind w:left="720" w:hanging="360"/>
      </w:pPr>
      <w:rPr>
        <w:rFonts w:ascii="Symbol" w:hAnsi="Symbol" w:hint="default"/>
      </w:rPr>
    </w:lvl>
    <w:lvl w:ilvl="1" w:tplc="79BA6E16" w:tentative="1">
      <w:start w:val="1"/>
      <w:numFmt w:val="bullet"/>
      <w:lvlText w:val=""/>
      <w:lvlJc w:val="left"/>
      <w:pPr>
        <w:tabs>
          <w:tab w:val="num" w:pos="1440"/>
        </w:tabs>
        <w:ind w:left="1440" w:hanging="360"/>
      </w:pPr>
      <w:rPr>
        <w:rFonts w:ascii="Symbol" w:hAnsi="Symbol" w:hint="default"/>
      </w:rPr>
    </w:lvl>
    <w:lvl w:ilvl="2" w:tplc="C8C610DC" w:tentative="1">
      <w:start w:val="1"/>
      <w:numFmt w:val="bullet"/>
      <w:lvlText w:val=""/>
      <w:lvlJc w:val="left"/>
      <w:pPr>
        <w:tabs>
          <w:tab w:val="num" w:pos="2160"/>
        </w:tabs>
        <w:ind w:left="2160" w:hanging="360"/>
      </w:pPr>
      <w:rPr>
        <w:rFonts w:ascii="Symbol" w:hAnsi="Symbol" w:hint="default"/>
      </w:rPr>
    </w:lvl>
    <w:lvl w:ilvl="3" w:tplc="05CA5CAA" w:tentative="1">
      <w:start w:val="1"/>
      <w:numFmt w:val="bullet"/>
      <w:lvlText w:val=""/>
      <w:lvlJc w:val="left"/>
      <w:pPr>
        <w:tabs>
          <w:tab w:val="num" w:pos="2880"/>
        </w:tabs>
        <w:ind w:left="2880" w:hanging="360"/>
      </w:pPr>
      <w:rPr>
        <w:rFonts w:ascii="Symbol" w:hAnsi="Symbol" w:hint="default"/>
      </w:rPr>
    </w:lvl>
    <w:lvl w:ilvl="4" w:tplc="7A9051D2" w:tentative="1">
      <w:start w:val="1"/>
      <w:numFmt w:val="bullet"/>
      <w:lvlText w:val=""/>
      <w:lvlJc w:val="left"/>
      <w:pPr>
        <w:tabs>
          <w:tab w:val="num" w:pos="3600"/>
        </w:tabs>
        <w:ind w:left="3600" w:hanging="360"/>
      </w:pPr>
      <w:rPr>
        <w:rFonts w:ascii="Symbol" w:hAnsi="Symbol" w:hint="default"/>
      </w:rPr>
    </w:lvl>
    <w:lvl w:ilvl="5" w:tplc="3716D9FA" w:tentative="1">
      <w:start w:val="1"/>
      <w:numFmt w:val="bullet"/>
      <w:lvlText w:val=""/>
      <w:lvlJc w:val="left"/>
      <w:pPr>
        <w:tabs>
          <w:tab w:val="num" w:pos="4320"/>
        </w:tabs>
        <w:ind w:left="4320" w:hanging="360"/>
      </w:pPr>
      <w:rPr>
        <w:rFonts w:ascii="Symbol" w:hAnsi="Symbol" w:hint="default"/>
      </w:rPr>
    </w:lvl>
    <w:lvl w:ilvl="6" w:tplc="D7D6BEA8" w:tentative="1">
      <w:start w:val="1"/>
      <w:numFmt w:val="bullet"/>
      <w:lvlText w:val=""/>
      <w:lvlJc w:val="left"/>
      <w:pPr>
        <w:tabs>
          <w:tab w:val="num" w:pos="5040"/>
        </w:tabs>
        <w:ind w:left="5040" w:hanging="360"/>
      </w:pPr>
      <w:rPr>
        <w:rFonts w:ascii="Symbol" w:hAnsi="Symbol" w:hint="default"/>
      </w:rPr>
    </w:lvl>
    <w:lvl w:ilvl="7" w:tplc="A4C21FB2" w:tentative="1">
      <w:start w:val="1"/>
      <w:numFmt w:val="bullet"/>
      <w:lvlText w:val=""/>
      <w:lvlJc w:val="left"/>
      <w:pPr>
        <w:tabs>
          <w:tab w:val="num" w:pos="5760"/>
        </w:tabs>
        <w:ind w:left="5760" w:hanging="360"/>
      </w:pPr>
      <w:rPr>
        <w:rFonts w:ascii="Symbol" w:hAnsi="Symbol" w:hint="default"/>
      </w:rPr>
    </w:lvl>
    <w:lvl w:ilvl="8" w:tplc="3D4CF714"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FC3044E"/>
    <w:multiLevelType w:val="hybridMultilevel"/>
    <w:tmpl w:val="D4BEF724"/>
    <w:lvl w:ilvl="0" w:tplc="578C23FC">
      <w:start w:val="4"/>
      <w:numFmt w:val="decimal"/>
      <w:lvlText w:val="%1."/>
      <w:lvlJc w:val="left"/>
      <w:pPr>
        <w:ind w:left="960" w:hanging="360"/>
      </w:pPr>
      <w:rPr>
        <w:rFonts w:hint="default"/>
        <w:u w:val="thick"/>
      </w:rPr>
    </w:lvl>
    <w:lvl w:ilvl="1" w:tplc="0C0A0019">
      <w:start w:val="1"/>
      <w:numFmt w:val="lowerLetter"/>
      <w:lvlText w:val="%2."/>
      <w:lvlJc w:val="left"/>
      <w:pPr>
        <w:ind w:left="1680" w:hanging="360"/>
      </w:pPr>
    </w:lvl>
    <w:lvl w:ilvl="2" w:tplc="0C0A001B">
      <w:start w:val="1"/>
      <w:numFmt w:val="lowerRoman"/>
      <w:lvlText w:val="%3."/>
      <w:lvlJc w:val="right"/>
      <w:pPr>
        <w:ind w:left="2400" w:hanging="180"/>
      </w:pPr>
    </w:lvl>
    <w:lvl w:ilvl="3" w:tplc="0C0A000F" w:tentative="1">
      <w:start w:val="1"/>
      <w:numFmt w:val="decimal"/>
      <w:lvlText w:val="%4."/>
      <w:lvlJc w:val="left"/>
      <w:pPr>
        <w:ind w:left="3120" w:hanging="360"/>
      </w:pPr>
    </w:lvl>
    <w:lvl w:ilvl="4" w:tplc="0C0A0019" w:tentative="1">
      <w:start w:val="1"/>
      <w:numFmt w:val="lowerLetter"/>
      <w:lvlText w:val="%5."/>
      <w:lvlJc w:val="left"/>
      <w:pPr>
        <w:ind w:left="3840" w:hanging="360"/>
      </w:pPr>
    </w:lvl>
    <w:lvl w:ilvl="5" w:tplc="0C0A001B" w:tentative="1">
      <w:start w:val="1"/>
      <w:numFmt w:val="lowerRoman"/>
      <w:lvlText w:val="%6."/>
      <w:lvlJc w:val="right"/>
      <w:pPr>
        <w:ind w:left="4560" w:hanging="180"/>
      </w:pPr>
    </w:lvl>
    <w:lvl w:ilvl="6" w:tplc="0C0A000F" w:tentative="1">
      <w:start w:val="1"/>
      <w:numFmt w:val="decimal"/>
      <w:lvlText w:val="%7."/>
      <w:lvlJc w:val="left"/>
      <w:pPr>
        <w:ind w:left="5280" w:hanging="360"/>
      </w:pPr>
    </w:lvl>
    <w:lvl w:ilvl="7" w:tplc="0C0A0019" w:tentative="1">
      <w:start w:val="1"/>
      <w:numFmt w:val="lowerLetter"/>
      <w:lvlText w:val="%8."/>
      <w:lvlJc w:val="left"/>
      <w:pPr>
        <w:ind w:left="6000" w:hanging="360"/>
      </w:pPr>
    </w:lvl>
    <w:lvl w:ilvl="8" w:tplc="0C0A001B" w:tentative="1">
      <w:start w:val="1"/>
      <w:numFmt w:val="lowerRoman"/>
      <w:lvlText w:val="%9."/>
      <w:lvlJc w:val="right"/>
      <w:pPr>
        <w:ind w:left="6720" w:hanging="180"/>
      </w:pPr>
    </w:lvl>
  </w:abstractNum>
  <w:abstractNum w:abstractNumId="37" w15:restartNumberingAfterBreak="0">
    <w:nsid w:val="5FE763BA"/>
    <w:multiLevelType w:val="hybridMultilevel"/>
    <w:tmpl w:val="AAFAC200"/>
    <w:lvl w:ilvl="0" w:tplc="F5068CC2">
      <w:start w:val="1"/>
      <w:numFmt w:val="decimal"/>
      <w:lvlText w:val="%1."/>
      <w:lvlJc w:val="left"/>
      <w:pPr>
        <w:ind w:left="786" w:hanging="360"/>
      </w:pPr>
      <w:rPr>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8" w15:restartNumberingAfterBreak="0">
    <w:nsid w:val="61831EF0"/>
    <w:multiLevelType w:val="hybridMultilevel"/>
    <w:tmpl w:val="46DA91C4"/>
    <w:lvl w:ilvl="0" w:tplc="0C0A0011">
      <w:start w:val="1"/>
      <w:numFmt w:val="decimal"/>
      <w:lvlText w:val="%1)"/>
      <w:lvlJc w:val="left"/>
      <w:pPr>
        <w:ind w:left="1680" w:hanging="360"/>
      </w:pPr>
    </w:lvl>
    <w:lvl w:ilvl="1" w:tplc="0C0A0019" w:tentative="1">
      <w:start w:val="1"/>
      <w:numFmt w:val="lowerLetter"/>
      <w:lvlText w:val="%2."/>
      <w:lvlJc w:val="left"/>
      <w:pPr>
        <w:ind w:left="2400" w:hanging="360"/>
      </w:pPr>
    </w:lvl>
    <w:lvl w:ilvl="2" w:tplc="0C0A001B" w:tentative="1">
      <w:start w:val="1"/>
      <w:numFmt w:val="lowerRoman"/>
      <w:lvlText w:val="%3."/>
      <w:lvlJc w:val="right"/>
      <w:pPr>
        <w:ind w:left="3120" w:hanging="180"/>
      </w:pPr>
    </w:lvl>
    <w:lvl w:ilvl="3" w:tplc="0C0A000F" w:tentative="1">
      <w:start w:val="1"/>
      <w:numFmt w:val="decimal"/>
      <w:lvlText w:val="%4."/>
      <w:lvlJc w:val="left"/>
      <w:pPr>
        <w:ind w:left="3840" w:hanging="360"/>
      </w:pPr>
    </w:lvl>
    <w:lvl w:ilvl="4" w:tplc="0C0A0019" w:tentative="1">
      <w:start w:val="1"/>
      <w:numFmt w:val="lowerLetter"/>
      <w:lvlText w:val="%5."/>
      <w:lvlJc w:val="left"/>
      <w:pPr>
        <w:ind w:left="4560" w:hanging="360"/>
      </w:pPr>
    </w:lvl>
    <w:lvl w:ilvl="5" w:tplc="0C0A001B" w:tentative="1">
      <w:start w:val="1"/>
      <w:numFmt w:val="lowerRoman"/>
      <w:lvlText w:val="%6."/>
      <w:lvlJc w:val="right"/>
      <w:pPr>
        <w:ind w:left="5280" w:hanging="180"/>
      </w:pPr>
    </w:lvl>
    <w:lvl w:ilvl="6" w:tplc="0C0A000F" w:tentative="1">
      <w:start w:val="1"/>
      <w:numFmt w:val="decimal"/>
      <w:lvlText w:val="%7."/>
      <w:lvlJc w:val="left"/>
      <w:pPr>
        <w:ind w:left="6000" w:hanging="360"/>
      </w:pPr>
    </w:lvl>
    <w:lvl w:ilvl="7" w:tplc="0C0A0019" w:tentative="1">
      <w:start w:val="1"/>
      <w:numFmt w:val="lowerLetter"/>
      <w:lvlText w:val="%8."/>
      <w:lvlJc w:val="left"/>
      <w:pPr>
        <w:ind w:left="6720" w:hanging="360"/>
      </w:pPr>
    </w:lvl>
    <w:lvl w:ilvl="8" w:tplc="0C0A001B" w:tentative="1">
      <w:start w:val="1"/>
      <w:numFmt w:val="lowerRoman"/>
      <w:lvlText w:val="%9."/>
      <w:lvlJc w:val="right"/>
      <w:pPr>
        <w:ind w:left="7440" w:hanging="180"/>
      </w:pPr>
    </w:lvl>
  </w:abstractNum>
  <w:abstractNum w:abstractNumId="39" w15:restartNumberingAfterBreak="0">
    <w:nsid w:val="625D61E6"/>
    <w:multiLevelType w:val="hybridMultilevel"/>
    <w:tmpl w:val="B47EC6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6395CC4"/>
    <w:multiLevelType w:val="multilevel"/>
    <w:tmpl w:val="29A2B9B8"/>
    <w:lvl w:ilvl="0">
      <w:numFmt w:val="bullet"/>
      <w:lvlText w:val="•"/>
      <w:lvlJc w:val="left"/>
      <w:pPr>
        <w:ind w:left="1429" w:hanging="360"/>
      </w:pPr>
      <w:rPr>
        <w:rFonts w:ascii="OpenSymbol" w:eastAsia="OpenSymbol" w:hAnsi="OpenSymbol" w:cs="OpenSymbol"/>
      </w:rPr>
    </w:lvl>
    <w:lvl w:ilvl="1">
      <w:numFmt w:val="bullet"/>
      <w:lvlText w:val="◦"/>
      <w:lvlJc w:val="left"/>
      <w:pPr>
        <w:ind w:left="1789" w:hanging="360"/>
      </w:pPr>
      <w:rPr>
        <w:rFonts w:ascii="OpenSymbol" w:eastAsia="OpenSymbol" w:hAnsi="OpenSymbol" w:cs="OpenSymbol"/>
      </w:rPr>
    </w:lvl>
    <w:lvl w:ilvl="2">
      <w:numFmt w:val="bullet"/>
      <w:lvlText w:val="▪"/>
      <w:lvlJc w:val="left"/>
      <w:pPr>
        <w:ind w:left="2149" w:hanging="360"/>
      </w:pPr>
      <w:rPr>
        <w:rFonts w:ascii="OpenSymbol" w:eastAsia="OpenSymbol" w:hAnsi="OpenSymbol" w:cs="OpenSymbol"/>
      </w:rPr>
    </w:lvl>
    <w:lvl w:ilvl="3">
      <w:numFmt w:val="bullet"/>
      <w:lvlText w:val="•"/>
      <w:lvlJc w:val="left"/>
      <w:pPr>
        <w:ind w:left="2509" w:hanging="360"/>
      </w:pPr>
      <w:rPr>
        <w:rFonts w:ascii="OpenSymbol" w:eastAsia="OpenSymbol" w:hAnsi="OpenSymbol" w:cs="OpenSymbol"/>
      </w:rPr>
    </w:lvl>
    <w:lvl w:ilvl="4">
      <w:numFmt w:val="bullet"/>
      <w:lvlText w:val="◦"/>
      <w:lvlJc w:val="left"/>
      <w:pPr>
        <w:ind w:left="2869" w:hanging="360"/>
      </w:pPr>
      <w:rPr>
        <w:rFonts w:ascii="OpenSymbol" w:eastAsia="OpenSymbol" w:hAnsi="OpenSymbol" w:cs="OpenSymbol"/>
      </w:rPr>
    </w:lvl>
    <w:lvl w:ilvl="5">
      <w:numFmt w:val="bullet"/>
      <w:lvlText w:val="▪"/>
      <w:lvlJc w:val="left"/>
      <w:pPr>
        <w:ind w:left="3229" w:hanging="360"/>
      </w:pPr>
      <w:rPr>
        <w:rFonts w:ascii="OpenSymbol" w:eastAsia="OpenSymbol" w:hAnsi="OpenSymbol" w:cs="OpenSymbol"/>
      </w:rPr>
    </w:lvl>
    <w:lvl w:ilvl="6">
      <w:numFmt w:val="bullet"/>
      <w:lvlText w:val="•"/>
      <w:lvlJc w:val="left"/>
      <w:pPr>
        <w:ind w:left="3589" w:hanging="360"/>
      </w:pPr>
      <w:rPr>
        <w:rFonts w:ascii="OpenSymbol" w:eastAsia="OpenSymbol" w:hAnsi="OpenSymbol" w:cs="OpenSymbol"/>
      </w:rPr>
    </w:lvl>
    <w:lvl w:ilvl="7">
      <w:numFmt w:val="bullet"/>
      <w:lvlText w:val="◦"/>
      <w:lvlJc w:val="left"/>
      <w:pPr>
        <w:ind w:left="3949" w:hanging="360"/>
      </w:pPr>
      <w:rPr>
        <w:rFonts w:ascii="OpenSymbol" w:eastAsia="OpenSymbol" w:hAnsi="OpenSymbol" w:cs="OpenSymbol"/>
      </w:rPr>
    </w:lvl>
    <w:lvl w:ilvl="8">
      <w:numFmt w:val="bullet"/>
      <w:lvlText w:val="▪"/>
      <w:lvlJc w:val="left"/>
      <w:pPr>
        <w:ind w:left="4309" w:hanging="360"/>
      </w:pPr>
      <w:rPr>
        <w:rFonts w:ascii="OpenSymbol" w:eastAsia="OpenSymbol" w:hAnsi="OpenSymbol" w:cs="OpenSymbol"/>
      </w:rPr>
    </w:lvl>
  </w:abstractNum>
  <w:abstractNum w:abstractNumId="41" w15:restartNumberingAfterBreak="0">
    <w:nsid w:val="69CC08C1"/>
    <w:multiLevelType w:val="hybridMultilevel"/>
    <w:tmpl w:val="1D9C6704"/>
    <w:lvl w:ilvl="0" w:tplc="0C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42" w15:restartNumberingAfterBreak="0">
    <w:nsid w:val="6C9273DE"/>
    <w:multiLevelType w:val="hybridMultilevel"/>
    <w:tmpl w:val="9E6E5242"/>
    <w:lvl w:ilvl="0" w:tplc="4650EB1A">
      <w:start w:val="1"/>
      <w:numFmt w:val="bullet"/>
      <w:lvlText w:val=""/>
      <w:lvlJc w:val="left"/>
      <w:pPr>
        <w:tabs>
          <w:tab w:val="num" w:pos="720"/>
        </w:tabs>
        <w:ind w:left="720" w:hanging="360"/>
      </w:pPr>
      <w:rPr>
        <w:rFonts w:ascii="Symbol" w:hAnsi="Symbol" w:hint="default"/>
      </w:rPr>
    </w:lvl>
    <w:lvl w:ilvl="1" w:tplc="E6AAB970" w:tentative="1">
      <w:start w:val="1"/>
      <w:numFmt w:val="bullet"/>
      <w:lvlText w:val=""/>
      <w:lvlJc w:val="left"/>
      <w:pPr>
        <w:tabs>
          <w:tab w:val="num" w:pos="1440"/>
        </w:tabs>
        <w:ind w:left="1440" w:hanging="360"/>
      </w:pPr>
      <w:rPr>
        <w:rFonts w:ascii="Symbol" w:hAnsi="Symbol" w:hint="default"/>
      </w:rPr>
    </w:lvl>
    <w:lvl w:ilvl="2" w:tplc="B308B968" w:tentative="1">
      <w:start w:val="1"/>
      <w:numFmt w:val="bullet"/>
      <w:lvlText w:val=""/>
      <w:lvlJc w:val="left"/>
      <w:pPr>
        <w:tabs>
          <w:tab w:val="num" w:pos="2160"/>
        </w:tabs>
        <w:ind w:left="2160" w:hanging="360"/>
      </w:pPr>
      <w:rPr>
        <w:rFonts w:ascii="Symbol" w:hAnsi="Symbol" w:hint="default"/>
      </w:rPr>
    </w:lvl>
    <w:lvl w:ilvl="3" w:tplc="5B182930" w:tentative="1">
      <w:start w:val="1"/>
      <w:numFmt w:val="bullet"/>
      <w:lvlText w:val=""/>
      <w:lvlJc w:val="left"/>
      <w:pPr>
        <w:tabs>
          <w:tab w:val="num" w:pos="2880"/>
        </w:tabs>
        <w:ind w:left="2880" w:hanging="360"/>
      </w:pPr>
      <w:rPr>
        <w:rFonts w:ascii="Symbol" w:hAnsi="Symbol" w:hint="default"/>
      </w:rPr>
    </w:lvl>
    <w:lvl w:ilvl="4" w:tplc="A0E27A4A" w:tentative="1">
      <w:start w:val="1"/>
      <w:numFmt w:val="bullet"/>
      <w:lvlText w:val=""/>
      <w:lvlJc w:val="left"/>
      <w:pPr>
        <w:tabs>
          <w:tab w:val="num" w:pos="3600"/>
        </w:tabs>
        <w:ind w:left="3600" w:hanging="360"/>
      </w:pPr>
      <w:rPr>
        <w:rFonts w:ascii="Symbol" w:hAnsi="Symbol" w:hint="default"/>
      </w:rPr>
    </w:lvl>
    <w:lvl w:ilvl="5" w:tplc="FA5400BC" w:tentative="1">
      <w:start w:val="1"/>
      <w:numFmt w:val="bullet"/>
      <w:lvlText w:val=""/>
      <w:lvlJc w:val="left"/>
      <w:pPr>
        <w:tabs>
          <w:tab w:val="num" w:pos="4320"/>
        </w:tabs>
        <w:ind w:left="4320" w:hanging="360"/>
      </w:pPr>
      <w:rPr>
        <w:rFonts w:ascii="Symbol" w:hAnsi="Symbol" w:hint="default"/>
      </w:rPr>
    </w:lvl>
    <w:lvl w:ilvl="6" w:tplc="A12ED534" w:tentative="1">
      <w:start w:val="1"/>
      <w:numFmt w:val="bullet"/>
      <w:lvlText w:val=""/>
      <w:lvlJc w:val="left"/>
      <w:pPr>
        <w:tabs>
          <w:tab w:val="num" w:pos="5040"/>
        </w:tabs>
        <w:ind w:left="5040" w:hanging="360"/>
      </w:pPr>
      <w:rPr>
        <w:rFonts w:ascii="Symbol" w:hAnsi="Symbol" w:hint="default"/>
      </w:rPr>
    </w:lvl>
    <w:lvl w:ilvl="7" w:tplc="DF4CF166" w:tentative="1">
      <w:start w:val="1"/>
      <w:numFmt w:val="bullet"/>
      <w:lvlText w:val=""/>
      <w:lvlJc w:val="left"/>
      <w:pPr>
        <w:tabs>
          <w:tab w:val="num" w:pos="5760"/>
        </w:tabs>
        <w:ind w:left="5760" w:hanging="360"/>
      </w:pPr>
      <w:rPr>
        <w:rFonts w:ascii="Symbol" w:hAnsi="Symbol" w:hint="default"/>
      </w:rPr>
    </w:lvl>
    <w:lvl w:ilvl="8" w:tplc="900457BC"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6CD1500D"/>
    <w:multiLevelType w:val="multilevel"/>
    <w:tmpl w:val="9BEAEC5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F11152"/>
    <w:multiLevelType w:val="hybridMultilevel"/>
    <w:tmpl w:val="579688A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29C10C5"/>
    <w:multiLevelType w:val="hybridMultilevel"/>
    <w:tmpl w:val="D8A493AA"/>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46" w15:restartNumberingAfterBreak="0">
    <w:nsid w:val="79D81BB2"/>
    <w:multiLevelType w:val="hybridMultilevel"/>
    <w:tmpl w:val="572E184A"/>
    <w:lvl w:ilvl="0" w:tplc="0C0A000F">
      <w:start w:val="1"/>
      <w:numFmt w:val="decimal"/>
      <w:lvlText w:val="%1."/>
      <w:lvlJc w:val="left"/>
      <w:pPr>
        <w:ind w:left="960" w:hanging="360"/>
      </w:pPr>
    </w:lvl>
    <w:lvl w:ilvl="1" w:tplc="0C0A0019" w:tentative="1">
      <w:start w:val="1"/>
      <w:numFmt w:val="lowerLetter"/>
      <w:lvlText w:val="%2."/>
      <w:lvlJc w:val="left"/>
      <w:pPr>
        <w:ind w:left="1680" w:hanging="360"/>
      </w:pPr>
    </w:lvl>
    <w:lvl w:ilvl="2" w:tplc="0C0A001B" w:tentative="1">
      <w:start w:val="1"/>
      <w:numFmt w:val="lowerRoman"/>
      <w:lvlText w:val="%3."/>
      <w:lvlJc w:val="right"/>
      <w:pPr>
        <w:ind w:left="2400" w:hanging="180"/>
      </w:pPr>
    </w:lvl>
    <w:lvl w:ilvl="3" w:tplc="0C0A000F" w:tentative="1">
      <w:start w:val="1"/>
      <w:numFmt w:val="decimal"/>
      <w:lvlText w:val="%4."/>
      <w:lvlJc w:val="left"/>
      <w:pPr>
        <w:ind w:left="3120" w:hanging="360"/>
      </w:pPr>
    </w:lvl>
    <w:lvl w:ilvl="4" w:tplc="0C0A0019" w:tentative="1">
      <w:start w:val="1"/>
      <w:numFmt w:val="lowerLetter"/>
      <w:lvlText w:val="%5."/>
      <w:lvlJc w:val="left"/>
      <w:pPr>
        <w:ind w:left="3840" w:hanging="360"/>
      </w:pPr>
    </w:lvl>
    <w:lvl w:ilvl="5" w:tplc="0C0A001B" w:tentative="1">
      <w:start w:val="1"/>
      <w:numFmt w:val="lowerRoman"/>
      <w:lvlText w:val="%6."/>
      <w:lvlJc w:val="right"/>
      <w:pPr>
        <w:ind w:left="4560" w:hanging="180"/>
      </w:pPr>
    </w:lvl>
    <w:lvl w:ilvl="6" w:tplc="0C0A000F" w:tentative="1">
      <w:start w:val="1"/>
      <w:numFmt w:val="decimal"/>
      <w:lvlText w:val="%7."/>
      <w:lvlJc w:val="left"/>
      <w:pPr>
        <w:ind w:left="5280" w:hanging="360"/>
      </w:pPr>
    </w:lvl>
    <w:lvl w:ilvl="7" w:tplc="0C0A0019" w:tentative="1">
      <w:start w:val="1"/>
      <w:numFmt w:val="lowerLetter"/>
      <w:lvlText w:val="%8."/>
      <w:lvlJc w:val="left"/>
      <w:pPr>
        <w:ind w:left="6000" w:hanging="360"/>
      </w:pPr>
    </w:lvl>
    <w:lvl w:ilvl="8" w:tplc="0C0A001B" w:tentative="1">
      <w:start w:val="1"/>
      <w:numFmt w:val="lowerRoman"/>
      <w:lvlText w:val="%9."/>
      <w:lvlJc w:val="right"/>
      <w:pPr>
        <w:ind w:left="6720" w:hanging="180"/>
      </w:pPr>
    </w:lvl>
  </w:abstractNum>
  <w:abstractNum w:abstractNumId="47" w15:restartNumberingAfterBreak="0">
    <w:nsid w:val="7C1F7B80"/>
    <w:multiLevelType w:val="hybridMultilevel"/>
    <w:tmpl w:val="6B3A06CC"/>
    <w:lvl w:ilvl="0" w:tplc="3B4C38B0">
      <w:numFmt w:val="bullet"/>
      <w:lvlText w:val=""/>
      <w:lvlJc w:val="left"/>
      <w:pPr>
        <w:ind w:left="822" w:hanging="360"/>
      </w:pPr>
      <w:rPr>
        <w:rFonts w:ascii="Wingdings" w:eastAsia="Wingdings" w:hAnsi="Wingdings" w:cs="Wingdings" w:hint="default"/>
        <w:w w:val="100"/>
        <w:sz w:val="24"/>
        <w:szCs w:val="24"/>
        <w:lang w:val="es-ES" w:eastAsia="en-US" w:bidi="ar-SA"/>
      </w:rPr>
    </w:lvl>
    <w:lvl w:ilvl="1" w:tplc="48B6EFD8">
      <w:numFmt w:val="bullet"/>
      <w:lvlText w:val="•"/>
      <w:lvlJc w:val="left"/>
      <w:pPr>
        <w:ind w:left="1722" w:hanging="360"/>
      </w:pPr>
      <w:rPr>
        <w:rFonts w:hint="default"/>
        <w:lang w:val="es-ES" w:eastAsia="en-US" w:bidi="ar-SA"/>
      </w:rPr>
    </w:lvl>
    <w:lvl w:ilvl="2" w:tplc="D1D0A224">
      <w:numFmt w:val="bullet"/>
      <w:lvlText w:val="•"/>
      <w:lvlJc w:val="left"/>
      <w:pPr>
        <w:ind w:left="2625" w:hanging="360"/>
      </w:pPr>
      <w:rPr>
        <w:rFonts w:hint="default"/>
        <w:lang w:val="es-ES" w:eastAsia="en-US" w:bidi="ar-SA"/>
      </w:rPr>
    </w:lvl>
    <w:lvl w:ilvl="3" w:tplc="C5BEB64E">
      <w:numFmt w:val="bullet"/>
      <w:lvlText w:val="•"/>
      <w:lvlJc w:val="left"/>
      <w:pPr>
        <w:ind w:left="3527" w:hanging="360"/>
      </w:pPr>
      <w:rPr>
        <w:rFonts w:hint="default"/>
        <w:lang w:val="es-ES" w:eastAsia="en-US" w:bidi="ar-SA"/>
      </w:rPr>
    </w:lvl>
    <w:lvl w:ilvl="4" w:tplc="5A04E5C8">
      <w:numFmt w:val="bullet"/>
      <w:lvlText w:val="•"/>
      <w:lvlJc w:val="left"/>
      <w:pPr>
        <w:ind w:left="4430" w:hanging="360"/>
      </w:pPr>
      <w:rPr>
        <w:rFonts w:hint="default"/>
        <w:lang w:val="es-ES" w:eastAsia="en-US" w:bidi="ar-SA"/>
      </w:rPr>
    </w:lvl>
    <w:lvl w:ilvl="5" w:tplc="BA502780">
      <w:numFmt w:val="bullet"/>
      <w:lvlText w:val="•"/>
      <w:lvlJc w:val="left"/>
      <w:pPr>
        <w:ind w:left="5333" w:hanging="360"/>
      </w:pPr>
      <w:rPr>
        <w:rFonts w:hint="default"/>
        <w:lang w:val="es-ES" w:eastAsia="en-US" w:bidi="ar-SA"/>
      </w:rPr>
    </w:lvl>
    <w:lvl w:ilvl="6" w:tplc="B712E00E">
      <w:numFmt w:val="bullet"/>
      <w:lvlText w:val="•"/>
      <w:lvlJc w:val="left"/>
      <w:pPr>
        <w:ind w:left="6235" w:hanging="360"/>
      </w:pPr>
      <w:rPr>
        <w:rFonts w:hint="default"/>
        <w:lang w:val="es-ES" w:eastAsia="en-US" w:bidi="ar-SA"/>
      </w:rPr>
    </w:lvl>
    <w:lvl w:ilvl="7" w:tplc="326CD714">
      <w:numFmt w:val="bullet"/>
      <w:lvlText w:val="•"/>
      <w:lvlJc w:val="left"/>
      <w:pPr>
        <w:ind w:left="7138" w:hanging="360"/>
      </w:pPr>
      <w:rPr>
        <w:rFonts w:hint="default"/>
        <w:lang w:val="es-ES" w:eastAsia="en-US" w:bidi="ar-SA"/>
      </w:rPr>
    </w:lvl>
    <w:lvl w:ilvl="8" w:tplc="A51A774E">
      <w:numFmt w:val="bullet"/>
      <w:lvlText w:val="•"/>
      <w:lvlJc w:val="left"/>
      <w:pPr>
        <w:ind w:left="8041" w:hanging="360"/>
      </w:pPr>
      <w:rPr>
        <w:rFonts w:hint="default"/>
        <w:lang w:val="es-ES" w:eastAsia="en-US" w:bidi="ar-SA"/>
      </w:rPr>
    </w:lvl>
  </w:abstractNum>
  <w:num w:numId="1" w16cid:durableId="1694109975">
    <w:abstractNumId w:val="30"/>
  </w:num>
  <w:num w:numId="2" w16cid:durableId="2114738303">
    <w:abstractNumId w:val="12"/>
  </w:num>
  <w:num w:numId="3" w16cid:durableId="373696927">
    <w:abstractNumId w:val="23"/>
  </w:num>
  <w:num w:numId="4" w16cid:durableId="1317488970">
    <w:abstractNumId w:val="13"/>
  </w:num>
  <w:num w:numId="5" w16cid:durableId="2136751894">
    <w:abstractNumId w:val="33"/>
  </w:num>
  <w:num w:numId="6" w16cid:durableId="1960409805">
    <w:abstractNumId w:val="7"/>
  </w:num>
  <w:num w:numId="7" w16cid:durableId="343283379">
    <w:abstractNumId w:val="38"/>
  </w:num>
  <w:num w:numId="8" w16cid:durableId="149292884">
    <w:abstractNumId w:val="1"/>
  </w:num>
  <w:num w:numId="9" w16cid:durableId="1032875077">
    <w:abstractNumId w:val="16"/>
  </w:num>
  <w:num w:numId="10" w16cid:durableId="2004817096">
    <w:abstractNumId w:val="3"/>
  </w:num>
  <w:num w:numId="11" w16cid:durableId="1874229818">
    <w:abstractNumId w:val="46"/>
  </w:num>
  <w:num w:numId="12" w16cid:durableId="41250172">
    <w:abstractNumId w:val="11"/>
  </w:num>
  <w:num w:numId="13" w16cid:durableId="1882864890">
    <w:abstractNumId w:val="28"/>
  </w:num>
  <w:num w:numId="14" w16cid:durableId="1394233866">
    <w:abstractNumId w:val="42"/>
  </w:num>
  <w:num w:numId="15" w16cid:durableId="2050109540">
    <w:abstractNumId w:val="22"/>
  </w:num>
  <w:num w:numId="16" w16cid:durableId="844710627">
    <w:abstractNumId w:val="35"/>
  </w:num>
  <w:num w:numId="17" w16cid:durableId="976689736">
    <w:abstractNumId w:val="2"/>
  </w:num>
  <w:num w:numId="18" w16cid:durableId="7174625">
    <w:abstractNumId w:val="4"/>
  </w:num>
  <w:num w:numId="19" w16cid:durableId="1945457643">
    <w:abstractNumId w:val="32"/>
  </w:num>
  <w:num w:numId="20" w16cid:durableId="712074492">
    <w:abstractNumId w:val="25"/>
  </w:num>
  <w:num w:numId="21" w16cid:durableId="1615139001">
    <w:abstractNumId w:val="34"/>
  </w:num>
  <w:num w:numId="22" w16cid:durableId="106003244">
    <w:abstractNumId w:val="40"/>
  </w:num>
  <w:num w:numId="23" w16cid:durableId="2100831026">
    <w:abstractNumId w:val="26"/>
  </w:num>
  <w:num w:numId="24" w16cid:durableId="501972269">
    <w:abstractNumId w:val="0"/>
  </w:num>
  <w:num w:numId="25" w16cid:durableId="610354237">
    <w:abstractNumId w:val="6"/>
  </w:num>
  <w:num w:numId="26" w16cid:durableId="599681858">
    <w:abstractNumId w:val="37"/>
  </w:num>
  <w:num w:numId="27" w16cid:durableId="547569387">
    <w:abstractNumId w:val="17"/>
  </w:num>
  <w:num w:numId="28" w16cid:durableId="2139688155">
    <w:abstractNumId w:val="39"/>
  </w:num>
  <w:num w:numId="29" w16cid:durableId="1416974433">
    <w:abstractNumId w:val="44"/>
  </w:num>
  <w:num w:numId="30" w16cid:durableId="1264729243">
    <w:abstractNumId w:val="5"/>
  </w:num>
  <w:num w:numId="31" w16cid:durableId="1673486859">
    <w:abstractNumId w:val="47"/>
  </w:num>
  <w:num w:numId="32" w16cid:durableId="927467081">
    <w:abstractNumId w:val="29"/>
  </w:num>
  <w:num w:numId="33" w16cid:durableId="194733037">
    <w:abstractNumId w:val="27"/>
  </w:num>
  <w:num w:numId="34" w16cid:durableId="498229903">
    <w:abstractNumId w:val="10"/>
  </w:num>
  <w:num w:numId="35" w16cid:durableId="845435495">
    <w:abstractNumId w:val="14"/>
  </w:num>
  <w:num w:numId="36" w16cid:durableId="436487599">
    <w:abstractNumId w:val="45"/>
  </w:num>
  <w:num w:numId="37" w16cid:durableId="159083379">
    <w:abstractNumId w:val="8"/>
  </w:num>
  <w:num w:numId="38" w16cid:durableId="197789283">
    <w:abstractNumId w:val="9"/>
  </w:num>
  <w:num w:numId="39" w16cid:durableId="685205559">
    <w:abstractNumId w:val="36"/>
  </w:num>
  <w:num w:numId="40" w16cid:durableId="1211573773">
    <w:abstractNumId w:val="24"/>
  </w:num>
  <w:num w:numId="41" w16cid:durableId="1802770834">
    <w:abstractNumId w:val="20"/>
  </w:num>
  <w:num w:numId="42" w16cid:durableId="2084332224">
    <w:abstractNumId w:val="31"/>
  </w:num>
  <w:num w:numId="43" w16cid:durableId="798107995">
    <w:abstractNumId w:val="15"/>
  </w:num>
  <w:num w:numId="44" w16cid:durableId="1511916376">
    <w:abstractNumId w:val="41"/>
  </w:num>
  <w:num w:numId="45" w16cid:durableId="414519425">
    <w:abstractNumId w:val="21"/>
  </w:num>
  <w:num w:numId="46" w16cid:durableId="974262511">
    <w:abstractNumId w:val="43"/>
  </w:num>
  <w:num w:numId="47" w16cid:durableId="2121679890">
    <w:abstractNumId w:val="19"/>
  </w:num>
  <w:num w:numId="48" w16cid:durableId="9899901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A4"/>
    <w:rsid w:val="0004163C"/>
    <w:rsid w:val="00051B7C"/>
    <w:rsid w:val="00074515"/>
    <w:rsid w:val="00095A1A"/>
    <w:rsid w:val="0009695D"/>
    <w:rsid w:val="000A4B31"/>
    <w:rsid w:val="000D764C"/>
    <w:rsid w:val="000E3446"/>
    <w:rsid w:val="000F6CB3"/>
    <w:rsid w:val="001171F1"/>
    <w:rsid w:val="00133EB2"/>
    <w:rsid w:val="00137B95"/>
    <w:rsid w:val="00146DCA"/>
    <w:rsid w:val="0015297F"/>
    <w:rsid w:val="00163A51"/>
    <w:rsid w:val="00176143"/>
    <w:rsid w:val="001909F7"/>
    <w:rsid w:val="00194E5F"/>
    <w:rsid w:val="00197586"/>
    <w:rsid w:val="001A1559"/>
    <w:rsid w:val="001A2894"/>
    <w:rsid w:val="001B1231"/>
    <w:rsid w:val="001F0E83"/>
    <w:rsid w:val="001F6E44"/>
    <w:rsid w:val="00222291"/>
    <w:rsid w:val="002341D1"/>
    <w:rsid w:val="00234A27"/>
    <w:rsid w:val="002455EF"/>
    <w:rsid w:val="00246DC0"/>
    <w:rsid w:val="002A508C"/>
    <w:rsid w:val="002B2F1F"/>
    <w:rsid w:val="002D617C"/>
    <w:rsid w:val="002E5C20"/>
    <w:rsid w:val="0030685C"/>
    <w:rsid w:val="003122BA"/>
    <w:rsid w:val="00317B49"/>
    <w:rsid w:val="0032120B"/>
    <w:rsid w:val="00345018"/>
    <w:rsid w:val="00363A55"/>
    <w:rsid w:val="003658CD"/>
    <w:rsid w:val="00374FF1"/>
    <w:rsid w:val="0039612E"/>
    <w:rsid w:val="003A26C8"/>
    <w:rsid w:val="003A7FA6"/>
    <w:rsid w:val="003B6DF6"/>
    <w:rsid w:val="003C4EA6"/>
    <w:rsid w:val="003D4046"/>
    <w:rsid w:val="003F437F"/>
    <w:rsid w:val="00434F92"/>
    <w:rsid w:val="00456CA4"/>
    <w:rsid w:val="0046494A"/>
    <w:rsid w:val="004A79B3"/>
    <w:rsid w:val="004B3817"/>
    <w:rsid w:val="004B3CA8"/>
    <w:rsid w:val="004F4607"/>
    <w:rsid w:val="005464B9"/>
    <w:rsid w:val="00567E35"/>
    <w:rsid w:val="005740AD"/>
    <w:rsid w:val="00580D87"/>
    <w:rsid w:val="00593C88"/>
    <w:rsid w:val="005B512F"/>
    <w:rsid w:val="005D5EB0"/>
    <w:rsid w:val="005E6E15"/>
    <w:rsid w:val="005E7547"/>
    <w:rsid w:val="00614177"/>
    <w:rsid w:val="00615898"/>
    <w:rsid w:val="006310F2"/>
    <w:rsid w:val="0063273E"/>
    <w:rsid w:val="00646225"/>
    <w:rsid w:val="00652813"/>
    <w:rsid w:val="006704E6"/>
    <w:rsid w:val="006810D4"/>
    <w:rsid w:val="0068342F"/>
    <w:rsid w:val="006846C5"/>
    <w:rsid w:val="006A0CDB"/>
    <w:rsid w:val="006B54DD"/>
    <w:rsid w:val="006E53E5"/>
    <w:rsid w:val="006F1BAD"/>
    <w:rsid w:val="007124BF"/>
    <w:rsid w:val="00716F89"/>
    <w:rsid w:val="00741077"/>
    <w:rsid w:val="00746B9A"/>
    <w:rsid w:val="0076160B"/>
    <w:rsid w:val="007636C3"/>
    <w:rsid w:val="00764772"/>
    <w:rsid w:val="00781C54"/>
    <w:rsid w:val="007833AD"/>
    <w:rsid w:val="00791F1F"/>
    <w:rsid w:val="007951E8"/>
    <w:rsid w:val="007C6442"/>
    <w:rsid w:val="007D5603"/>
    <w:rsid w:val="007F713B"/>
    <w:rsid w:val="00854EA8"/>
    <w:rsid w:val="00864086"/>
    <w:rsid w:val="00866CB4"/>
    <w:rsid w:val="008811FC"/>
    <w:rsid w:val="00890C90"/>
    <w:rsid w:val="008D0405"/>
    <w:rsid w:val="008D25DD"/>
    <w:rsid w:val="008E09C8"/>
    <w:rsid w:val="008F3D8F"/>
    <w:rsid w:val="009000EA"/>
    <w:rsid w:val="00905221"/>
    <w:rsid w:val="009220DD"/>
    <w:rsid w:val="00934931"/>
    <w:rsid w:val="0094069E"/>
    <w:rsid w:val="009508F9"/>
    <w:rsid w:val="009A080A"/>
    <w:rsid w:val="009A4B31"/>
    <w:rsid w:val="009B7320"/>
    <w:rsid w:val="009C139A"/>
    <w:rsid w:val="009C5BFD"/>
    <w:rsid w:val="009C72DF"/>
    <w:rsid w:val="009D6FB5"/>
    <w:rsid w:val="009E1780"/>
    <w:rsid w:val="00A114B4"/>
    <w:rsid w:val="00A25F86"/>
    <w:rsid w:val="00A26F98"/>
    <w:rsid w:val="00A37829"/>
    <w:rsid w:val="00A45E4A"/>
    <w:rsid w:val="00A73392"/>
    <w:rsid w:val="00A74C21"/>
    <w:rsid w:val="00A844D6"/>
    <w:rsid w:val="00A93260"/>
    <w:rsid w:val="00A97C09"/>
    <w:rsid w:val="00AB6660"/>
    <w:rsid w:val="00AD3B68"/>
    <w:rsid w:val="00AE2FA1"/>
    <w:rsid w:val="00AE5048"/>
    <w:rsid w:val="00AF1F29"/>
    <w:rsid w:val="00B21EF5"/>
    <w:rsid w:val="00B4226A"/>
    <w:rsid w:val="00B44688"/>
    <w:rsid w:val="00B45037"/>
    <w:rsid w:val="00B47DD3"/>
    <w:rsid w:val="00B956DA"/>
    <w:rsid w:val="00B96EE9"/>
    <w:rsid w:val="00BC33EE"/>
    <w:rsid w:val="00BE0321"/>
    <w:rsid w:val="00C46085"/>
    <w:rsid w:val="00C94109"/>
    <w:rsid w:val="00CA4187"/>
    <w:rsid w:val="00CB3723"/>
    <w:rsid w:val="00CD0997"/>
    <w:rsid w:val="00CD13CD"/>
    <w:rsid w:val="00D06A25"/>
    <w:rsid w:val="00D262E4"/>
    <w:rsid w:val="00D263C6"/>
    <w:rsid w:val="00D27231"/>
    <w:rsid w:val="00D53E17"/>
    <w:rsid w:val="00D602E7"/>
    <w:rsid w:val="00D87E44"/>
    <w:rsid w:val="00D95ED3"/>
    <w:rsid w:val="00DB0C0B"/>
    <w:rsid w:val="00DB295F"/>
    <w:rsid w:val="00DE6621"/>
    <w:rsid w:val="00DF4FFA"/>
    <w:rsid w:val="00E27A58"/>
    <w:rsid w:val="00E6234D"/>
    <w:rsid w:val="00E775DF"/>
    <w:rsid w:val="00E81466"/>
    <w:rsid w:val="00EE6D93"/>
    <w:rsid w:val="00EF21EB"/>
    <w:rsid w:val="00F12FCC"/>
    <w:rsid w:val="00F46502"/>
    <w:rsid w:val="00F46C8D"/>
    <w:rsid w:val="00F6097F"/>
    <w:rsid w:val="00F63045"/>
    <w:rsid w:val="00F63E72"/>
    <w:rsid w:val="00F907B2"/>
    <w:rsid w:val="00FD0997"/>
    <w:rsid w:val="00FD26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34D84"/>
  <w15:docId w15:val="{40F0A0B2-ACDB-4897-8D53-3A844E48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D26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9220DD"/>
    <w:pPr>
      <w:keepNext/>
      <w:keepLines/>
      <w:spacing w:before="40" w:after="0"/>
      <w:outlineLvl w:val="1"/>
    </w:pPr>
    <w:rPr>
      <w:rFonts w:asciiTheme="majorHAnsi" w:eastAsiaTheme="majorEastAsia" w:hAnsiTheme="majorHAnsi" w:cstheme="majorBidi"/>
      <w:color w:val="1481AB" w:themeColor="accent1" w:themeShade="BF"/>
      <w:sz w:val="26"/>
      <w:szCs w:val="26"/>
    </w:rPr>
  </w:style>
  <w:style w:type="paragraph" w:styleId="Ttulo3">
    <w:name w:val="heading 3"/>
    <w:basedOn w:val="Normal"/>
    <w:next w:val="Normal"/>
    <w:link w:val="Ttulo3Car"/>
    <w:uiPriority w:val="9"/>
    <w:unhideWhenUsed/>
    <w:qFormat/>
    <w:rsid w:val="009220DD"/>
    <w:pPr>
      <w:keepNext/>
      <w:keepLines/>
      <w:spacing w:before="40" w:after="0"/>
      <w:outlineLvl w:val="2"/>
    </w:pPr>
    <w:rPr>
      <w:rFonts w:asciiTheme="majorHAnsi" w:eastAsiaTheme="majorEastAsia" w:hAnsiTheme="majorHAnsi" w:cstheme="majorBidi"/>
      <w:color w:val="0D5571"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40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4086"/>
  </w:style>
  <w:style w:type="paragraph" w:styleId="Piedepgina">
    <w:name w:val="footer"/>
    <w:basedOn w:val="Normal"/>
    <w:link w:val="PiedepginaCar"/>
    <w:uiPriority w:val="99"/>
    <w:unhideWhenUsed/>
    <w:rsid w:val="008640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4086"/>
  </w:style>
  <w:style w:type="paragraph" w:styleId="Prrafodelista">
    <w:name w:val="List Paragraph"/>
    <w:basedOn w:val="Normal"/>
    <w:uiPriority w:val="34"/>
    <w:qFormat/>
    <w:rsid w:val="00A73392"/>
    <w:pPr>
      <w:ind w:left="720"/>
      <w:contextualSpacing/>
    </w:pPr>
  </w:style>
  <w:style w:type="character" w:styleId="Hipervnculo">
    <w:name w:val="Hyperlink"/>
    <w:basedOn w:val="Fuentedeprrafopredeter"/>
    <w:uiPriority w:val="99"/>
    <w:unhideWhenUsed/>
    <w:rsid w:val="001B1231"/>
    <w:rPr>
      <w:color w:val="F49100" w:themeColor="hyperlink"/>
      <w:u w:val="single"/>
    </w:rPr>
  </w:style>
  <w:style w:type="paragraph" w:styleId="Textodeglobo">
    <w:name w:val="Balloon Text"/>
    <w:basedOn w:val="Normal"/>
    <w:link w:val="TextodegloboCar"/>
    <w:uiPriority w:val="99"/>
    <w:semiHidden/>
    <w:unhideWhenUsed/>
    <w:rsid w:val="00B446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4688"/>
    <w:rPr>
      <w:rFonts w:ascii="Tahoma" w:hAnsi="Tahoma" w:cs="Tahoma"/>
      <w:sz w:val="16"/>
      <w:szCs w:val="16"/>
    </w:rPr>
  </w:style>
  <w:style w:type="paragraph" w:customStyle="1" w:styleId="Standard">
    <w:name w:val="Standard"/>
    <w:rsid w:val="00374FF1"/>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customStyle="1" w:styleId="Ttulo1Car">
    <w:name w:val="Título 1 Car"/>
    <w:basedOn w:val="Fuentedeprrafopredeter"/>
    <w:link w:val="Ttulo1"/>
    <w:uiPriority w:val="9"/>
    <w:rsid w:val="00FD26B5"/>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semiHidden/>
    <w:rsid w:val="009220DD"/>
    <w:rPr>
      <w:rFonts w:asciiTheme="majorHAnsi" w:eastAsiaTheme="majorEastAsia" w:hAnsiTheme="majorHAnsi" w:cstheme="majorBidi"/>
      <w:color w:val="1481AB" w:themeColor="accent1" w:themeShade="BF"/>
      <w:sz w:val="26"/>
      <w:szCs w:val="26"/>
    </w:rPr>
  </w:style>
  <w:style w:type="character" w:customStyle="1" w:styleId="Ttulo3Car">
    <w:name w:val="Título 3 Car"/>
    <w:basedOn w:val="Fuentedeprrafopredeter"/>
    <w:link w:val="Ttulo3"/>
    <w:uiPriority w:val="9"/>
    <w:rsid w:val="009220DD"/>
    <w:rPr>
      <w:rFonts w:asciiTheme="majorHAnsi" w:eastAsiaTheme="majorEastAsia" w:hAnsiTheme="majorHAnsi" w:cstheme="majorBidi"/>
      <w:color w:val="0D5571" w:themeColor="accent1" w:themeShade="7F"/>
      <w:sz w:val="24"/>
      <w:szCs w:val="24"/>
    </w:rPr>
  </w:style>
  <w:style w:type="paragraph" w:styleId="Textoindependiente">
    <w:name w:val="Body Text"/>
    <w:basedOn w:val="Normal"/>
    <w:link w:val="TextoindependienteCar"/>
    <w:uiPriority w:val="1"/>
    <w:qFormat/>
    <w:rsid w:val="009220DD"/>
    <w:pPr>
      <w:widowControl w:val="0"/>
      <w:autoSpaceDE w:val="0"/>
      <w:autoSpaceDN w:val="0"/>
      <w:spacing w:after="0" w:line="240" w:lineRule="auto"/>
    </w:pPr>
    <w:rPr>
      <w:rFonts w:ascii="Arial" w:eastAsia="Arial" w:hAnsi="Arial" w:cs="Arial"/>
      <w:sz w:val="24"/>
      <w:szCs w:val="24"/>
    </w:rPr>
  </w:style>
  <w:style w:type="character" w:customStyle="1" w:styleId="TextoindependienteCar">
    <w:name w:val="Texto independiente Car"/>
    <w:basedOn w:val="Fuentedeprrafopredeter"/>
    <w:link w:val="Textoindependiente"/>
    <w:uiPriority w:val="1"/>
    <w:rsid w:val="009220DD"/>
    <w:rPr>
      <w:rFonts w:ascii="Arial" w:eastAsia="Arial" w:hAnsi="Arial" w:cs="Arial"/>
      <w:sz w:val="24"/>
      <w:szCs w:val="24"/>
    </w:rPr>
  </w:style>
  <w:style w:type="character" w:styleId="Mencinsinresolver">
    <w:name w:val="Unresolved Mention"/>
    <w:basedOn w:val="Fuentedeprrafopredeter"/>
    <w:uiPriority w:val="99"/>
    <w:semiHidden/>
    <w:unhideWhenUsed/>
    <w:rsid w:val="00A114B4"/>
    <w:rPr>
      <w:color w:val="605E5C"/>
      <w:shd w:val="clear" w:color="auto" w:fill="E1DFDD"/>
    </w:rPr>
  </w:style>
  <w:style w:type="paragraph" w:styleId="NormalWeb">
    <w:name w:val="Normal (Web)"/>
    <w:basedOn w:val="Normal"/>
    <w:uiPriority w:val="99"/>
    <w:unhideWhenUsed/>
    <w:rsid w:val="00EF21E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F21EB"/>
    <w:rPr>
      <w:b/>
      <w:bCs/>
    </w:rPr>
  </w:style>
  <w:style w:type="paragraph" w:styleId="z-Principiodelformulario">
    <w:name w:val="HTML Top of Form"/>
    <w:basedOn w:val="Normal"/>
    <w:next w:val="Normal"/>
    <w:link w:val="z-PrincipiodelformularioCar"/>
    <w:hidden/>
    <w:uiPriority w:val="99"/>
    <w:semiHidden/>
    <w:unhideWhenUsed/>
    <w:rsid w:val="0015297F"/>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15297F"/>
    <w:rPr>
      <w:rFonts w:ascii="Arial" w:eastAsia="Times New Roman" w:hAnsi="Arial" w:cs="Arial"/>
      <w:vanish/>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7296">
      <w:bodyDiv w:val="1"/>
      <w:marLeft w:val="0"/>
      <w:marRight w:val="0"/>
      <w:marTop w:val="0"/>
      <w:marBottom w:val="0"/>
      <w:divBdr>
        <w:top w:val="none" w:sz="0" w:space="0" w:color="auto"/>
        <w:left w:val="none" w:sz="0" w:space="0" w:color="auto"/>
        <w:bottom w:val="none" w:sz="0" w:space="0" w:color="auto"/>
        <w:right w:val="none" w:sz="0" w:space="0" w:color="auto"/>
      </w:divBdr>
      <w:divsChild>
        <w:div w:id="154686271">
          <w:marLeft w:val="0"/>
          <w:marRight w:val="0"/>
          <w:marTop w:val="0"/>
          <w:marBottom w:val="0"/>
          <w:divBdr>
            <w:top w:val="none" w:sz="0" w:space="0" w:color="auto"/>
            <w:left w:val="none" w:sz="0" w:space="0" w:color="auto"/>
            <w:bottom w:val="none" w:sz="0" w:space="0" w:color="auto"/>
            <w:right w:val="none" w:sz="0" w:space="0" w:color="auto"/>
          </w:divBdr>
        </w:div>
        <w:div w:id="261961153">
          <w:marLeft w:val="0"/>
          <w:marRight w:val="0"/>
          <w:marTop w:val="0"/>
          <w:marBottom w:val="0"/>
          <w:divBdr>
            <w:top w:val="none" w:sz="0" w:space="0" w:color="auto"/>
            <w:left w:val="none" w:sz="0" w:space="0" w:color="auto"/>
            <w:bottom w:val="none" w:sz="0" w:space="0" w:color="auto"/>
            <w:right w:val="none" w:sz="0" w:space="0" w:color="auto"/>
          </w:divBdr>
        </w:div>
        <w:div w:id="272399290">
          <w:marLeft w:val="0"/>
          <w:marRight w:val="0"/>
          <w:marTop w:val="0"/>
          <w:marBottom w:val="0"/>
          <w:divBdr>
            <w:top w:val="none" w:sz="0" w:space="0" w:color="auto"/>
            <w:left w:val="none" w:sz="0" w:space="0" w:color="auto"/>
            <w:bottom w:val="none" w:sz="0" w:space="0" w:color="auto"/>
            <w:right w:val="none" w:sz="0" w:space="0" w:color="auto"/>
          </w:divBdr>
        </w:div>
        <w:div w:id="517232686">
          <w:marLeft w:val="0"/>
          <w:marRight w:val="0"/>
          <w:marTop w:val="0"/>
          <w:marBottom w:val="0"/>
          <w:divBdr>
            <w:top w:val="none" w:sz="0" w:space="0" w:color="auto"/>
            <w:left w:val="none" w:sz="0" w:space="0" w:color="auto"/>
            <w:bottom w:val="none" w:sz="0" w:space="0" w:color="auto"/>
            <w:right w:val="none" w:sz="0" w:space="0" w:color="auto"/>
          </w:divBdr>
        </w:div>
        <w:div w:id="538712682">
          <w:marLeft w:val="0"/>
          <w:marRight w:val="0"/>
          <w:marTop w:val="0"/>
          <w:marBottom w:val="0"/>
          <w:divBdr>
            <w:top w:val="none" w:sz="0" w:space="0" w:color="auto"/>
            <w:left w:val="none" w:sz="0" w:space="0" w:color="auto"/>
            <w:bottom w:val="none" w:sz="0" w:space="0" w:color="auto"/>
            <w:right w:val="none" w:sz="0" w:space="0" w:color="auto"/>
          </w:divBdr>
        </w:div>
        <w:div w:id="792867054">
          <w:marLeft w:val="0"/>
          <w:marRight w:val="0"/>
          <w:marTop w:val="0"/>
          <w:marBottom w:val="0"/>
          <w:divBdr>
            <w:top w:val="none" w:sz="0" w:space="0" w:color="auto"/>
            <w:left w:val="none" w:sz="0" w:space="0" w:color="auto"/>
            <w:bottom w:val="none" w:sz="0" w:space="0" w:color="auto"/>
            <w:right w:val="none" w:sz="0" w:space="0" w:color="auto"/>
          </w:divBdr>
        </w:div>
        <w:div w:id="834300820">
          <w:marLeft w:val="0"/>
          <w:marRight w:val="0"/>
          <w:marTop w:val="0"/>
          <w:marBottom w:val="0"/>
          <w:divBdr>
            <w:top w:val="none" w:sz="0" w:space="0" w:color="auto"/>
            <w:left w:val="none" w:sz="0" w:space="0" w:color="auto"/>
            <w:bottom w:val="none" w:sz="0" w:space="0" w:color="auto"/>
            <w:right w:val="none" w:sz="0" w:space="0" w:color="auto"/>
          </w:divBdr>
        </w:div>
        <w:div w:id="916746632">
          <w:marLeft w:val="0"/>
          <w:marRight w:val="0"/>
          <w:marTop w:val="0"/>
          <w:marBottom w:val="0"/>
          <w:divBdr>
            <w:top w:val="none" w:sz="0" w:space="0" w:color="auto"/>
            <w:left w:val="none" w:sz="0" w:space="0" w:color="auto"/>
            <w:bottom w:val="none" w:sz="0" w:space="0" w:color="auto"/>
            <w:right w:val="none" w:sz="0" w:space="0" w:color="auto"/>
          </w:divBdr>
        </w:div>
        <w:div w:id="919096529">
          <w:marLeft w:val="0"/>
          <w:marRight w:val="0"/>
          <w:marTop w:val="0"/>
          <w:marBottom w:val="0"/>
          <w:divBdr>
            <w:top w:val="none" w:sz="0" w:space="0" w:color="auto"/>
            <w:left w:val="none" w:sz="0" w:space="0" w:color="auto"/>
            <w:bottom w:val="none" w:sz="0" w:space="0" w:color="auto"/>
            <w:right w:val="none" w:sz="0" w:space="0" w:color="auto"/>
          </w:divBdr>
        </w:div>
        <w:div w:id="925190351">
          <w:marLeft w:val="0"/>
          <w:marRight w:val="0"/>
          <w:marTop w:val="0"/>
          <w:marBottom w:val="0"/>
          <w:divBdr>
            <w:top w:val="none" w:sz="0" w:space="0" w:color="auto"/>
            <w:left w:val="none" w:sz="0" w:space="0" w:color="auto"/>
            <w:bottom w:val="none" w:sz="0" w:space="0" w:color="auto"/>
            <w:right w:val="none" w:sz="0" w:space="0" w:color="auto"/>
          </w:divBdr>
        </w:div>
        <w:div w:id="964585193">
          <w:marLeft w:val="0"/>
          <w:marRight w:val="0"/>
          <w:marTop w:val="0"/>
          <w:marBottom w:val="0"/>
          <w:divBdr>
            <w:top w:val="none" w:sz="0" w:space="0" w:color="auto"/>
            <w:left w:val="none" w:sz="0" w:space="0" w:color="auto"/>
            <w:bottom w:val="none" w:sz="0" w:space="0" w:color="auto"/>
            <w:right w:val="none" w:sz="0" w:space="0" w:color="auto"/>
          </w:divBdr>
        </w:div>
        <w:div w:id="1007486588">
          <w:marLeft w:val="0"/>
          <w:marRight w:val="0"/>
          <w:marTop w:val="0"/>
          <w:marBottom w:val="0"/>
          <w:divBdr>
            <w:top w:val="none" w:sz="0" w:space="0" w:color="auto"/>
            <w:left w:val="none" w:sz="0" w:space="0" w:color="auto"/>
            <w:bottom w:val="none" w:sz="0" w:space="0" w:color="auto"/>
            <w:right w:val="none" w:sz="0" w:space="0" w:color="auto"/>
          </w:divBdr>
        </w:div>
        <w:div w:id="1097478125">
          <w:marLeft w:val="0"/>
          <w:marRight w:val="0"/>
          <w:marTop w:val="0"/>
          <w:marBottom w:val="0"/>
          <w:divBdr>
            <w:top w:val="none" w:sz="0" w:space="0" w:color="auto"/>
            <w:left w:val="none" w:sz="0" w:space="0" w:color="auto"/>
            <w:bottom w:val="none" w:sz="0" w:space="0" w:color="auto"/>
            <w:right w:val="none" w:sz="0" w:space="0" w:color="auto"/>
          </w:divBdr>
        </w:div>
        <w:div w:id="1141993858">
          <w:marLeft w:val="0"/>
          <w:marRight w:val="0"/>
          <w:marTop w:val="0"/>
          <w:marBottom w:val="0"/>
          <w:divBdr>
            <w:top w:val="none" w:sz="0" w:space="0" w:color="auto"/>
            <w:left w:val="none" w:sz="0" w:space="0" w:color="auto"/>
            <w:bottom w:val="none" w:sz="0" w:space="0" w:color="auto"/>
            <w:right w:val="none" w:sz="0" w:space="0" w:color="auto"/>
          </w:divBdr>
        </w:div>
        <w:div w:id="1253204801">
          <w:marLeft w:val="0"/>
          <w:marRight w:val="0"/>
          <w:marTop w:val="0"/>
          <w:marBottom w:val="0"/>
          <w:divBdr>
            <w:top w:val="none" w:sz="0" w:space="0" w:color="auto"/>
            <w:left w:val="none" w:sz="0" w:space="0" w:color="auto"/>
            <w:bottom w:val="none" w:sz="0" w:space="0" w:color="auto"/>
            <w:right w:val="none" w:sz="0" w:space="0" w:color="auto"/>
          </w:divBdr>
        </w:div>
        <w:div w:id="1463188209">
          <w:marLeft w:val="0"/>
          <w:marRight w:val="0"/>
          <w:marTop w:val="0"/>
          <w:marBottom w:val="0"/>
          <w:divBdr>
            <w:top w:val="none" w:sz="0" w:space="0" w:color="auto"/>
            <w:left w:val="none" w:sz="0" w:space="0" w:color="auto"/>
            <w:bottom w:val="none" w:sz="0" w:space="0" w:color="auto"/>
            <w:right w:val="none" w:sz="0" w:space="0" w:color="auto"/>
          </w:divBdr>
        </w:div>
        <w:div w:id="1541747496">
          <w:marLeft w:val="0"/>
          <w:marRight w:val="0"/>
          <w:marTop w:val="0"/>
          <w:marBottom w:val="0"/>
          <w:divBdr>
            <w:top w:val="none" w:sz="0" w:space="0" w:color="auto"/>
            <w:left w:val="none" w:sz="0" w:space="0" w:color="auto"/>
            <w:bottom w:val="none" w:sz="0" w:space="0" w:color="auto"/>
            <w:right w:val="none" w:sz="0" w:space="0" w:color="auto"/>
          </w:divBdr>
        </w:div>
        <w:div w:id="1789624267">
          <w:marLeft w:val="0"/>
          <w:marRight w:val="0"/>
          <w:marTop w:val="0"/>
          <w:marBottom w:val="0"/>
          <w:divBdr>
            <w:top w:val="none" w:sz="0" w:space="0" w:color="auto"/>
            <w:left w:val="none" w:sz="0" w:space="0" w:color="auto"/>
            <w:bottom w:val="none" w:sz="0" w:space="0" w:color="auto"/>
            <w:right w:val="none" w:sz="0" w:space="0" w:color="auto"/>
          </w:divBdr>
        </w:div>
      </w:divsChild>
    </w:div>
    <w:div w:id="219286326">
      <w:bodyDiv w:val="1"/>
      <w:marLeft w:val="0"/>
      <w:marRight w:val="0"/>
      <w:marTop w:val="0"/>
      <w:marBottom w:val="0"/>
      <w:divBdr>
        <w:top w:val="none" w:sz="0" w:space="0" w:color="auto"/>
        <w:left w:val="none" w:sz="0" w:space="0" w:color="auto"/>
        <w:bottom w:val="none" w:sz="0" w:space="0" w:color="auto"/>
        <w:right w:val="none" w:sz="0" w:space="0" w:color="auto"/>
      </w:divBdr>
      <w:divsChild>
        <w:div w:id="201986118">
          <w:marLeft w:val="547"/>
          <w:marRight w:val="0"/>
          <w:marTop w:val="0"/>
          <w:marBottom w:val="0"/>
          <w:divBdr>
            <w:top w:val="none" w:sz="0" w:space="0" w:color="auto"/>
            <w:left w:val="none" w:sz="0" w:space="0" w:color="auto"/>
            <w:bottom w:val="none" w:sz="0" w:space="0" w:color="auto"/>
            <w:right w:val="none" w:sz="0" w:space="0" w:color="auto"/>
          </w:divBdr>
        </w:div>
        <w:div w:id="461122149">
          <w:marLeft w:val="547"/>
          <w:marRight w:val="0"/>
          <w:marTop w:val="0"/>
          <w:marBottom w:val="0"/>
          <w:divBdr>
            <w:top w:val="none" w:sz="0" w:space="0" w:color="auto"/>
            <w:left w:val="none" w:sz="0" w:space="0" w:color="auto"/>
            <w:bottom w:val="none" w:sz="0" w:space="0" w:color="auto"/>
            <w:right w:val="none" w:sz="0" w:space="0" w:color="auto"/>
          </w:divBdr>
        </w:div>
        <w:div w:id="599071506">
          <w:marLeft w:val="547"/>
          <w:marRight w:val="0"/>
          <w:marTop w:val="0"/>
          <w:marBottom w:val="0"/>
          <w:divBdr>
            <w:top w:val="none" w:sz="0" w:space="0" w:color="auto"/>
            <w:left w:val="none" w:sz="0" w:space="0" w:color="auto"/>
            <w:bottom w:val="none" w:sz="0" w:space="0" w:color="auto"/>
            <w:right w:val="none" w:sz="0" w:space="0" w:color="auto"/>
          </w:divBdr>
        </w:div>
        <w:div w:id="806245647">
          <w:marLeft w:val="547"/>
          <w:marRight w:val="0"/>
          <w:marTop w:val="0"/>
          <w:marBottom w:val="0"/>
          <w:divBdr>
            <w:top w:val="none" w:sz="0" w:space="0" w:color="auto"/>
            <w:left w:val="none" w:sz="0" w:space="0" w:color="auto"/>
            <w:bottom w:val="none" w:sz="0" w:space="0" w:color="auto"/>
            <w:right w:val="none" w:sz="0" w:space="0" w:color="auto"/>
          </w:divBdr>
        </w:div>
        <w:div w:id="867329625">
          <w:marLeft w:val="547"/>
          <w:marRight w:val="0"/>
          <w:marTop w:val="0"/>
          <w:marBottom w:val="0"/>
          <w:divBdr>
            <w:top w:val="none" w:sz="0" w:space="0" w:color="auto"/>
            <w:left w:val="none" w:sz="0" w:space="0" w:color="auto"/>
            <w:bottom w:val="none" w:sz="0" w:space="0" w:color="auto"/>
            <w:right w:val="none" w:sz="0" w:space="0" w:color="auto"/>
          </w:divBdr>
        </w:div>
        <w:div w:id="1191139863">
          <w:marLeft w:val="547"/>
          <w:marRight w:val="0"/>
          <w:marTop w:val="0"/>
          <w:marBottom w:val="0"/>
          <w:divBdr>
            <w:top w:val="none" w:sz="0" w:space="0" w:color="auto"/>
            <w:left w:val="none" w:sz="0" w:space="0" w:color="auto"/>
            <w:bottom w:val="none" w:sz="0" w:space="0" w:color="auto"/>
            <w:right w:val="none" w:sz="0" w:space="0" w:color="auto"/>
          </w:divBdr>
        </w:div>
        <w:div w:id="1538810691">
          <w:marLeft w:val="547"/>
          <w:marRight w:val="0"/>
          <w:marTop w:val="0"/>
          <w:marBottom w:val="0"/>
          <w:divBdr>
            <w:top w:val="none" w:sz="0" w:space="0" w:color="auto"/>
            <w:left w:val="none" w:sz="0" w:space="0" w:color="auto"/>
            <w:bottom w:val="none" w:sz="0" w:space="0" w:color="auto"/>
            <w:right w:val="none" w:sz="0" w:space="0" w:color="auto"/>
          </w:divBdr>
        </w:div>
        <w:div w:id="1946187363">
          <w:marLeft w:val="547"/>
          <w:marRight w:val="0"/>
          <w:marTop w:val="0"/>
          <w:marBottom w:val="0"/>
          <w:divBdr>
            <w:top w:val="none" w:sz="0" w:space="0" w:color="auto"/>
            <w:left w:val="none" w:sz="0" w:space="0" w:color="auto"/>
            <w:bottom w:val="none" w:sz="0" w:space="0" w:color="auto"/>
            <w:right w:val="none" w:sz="0" w:space="0" w:color="auto"/>
          </w:divBdr>
        </w:div>
        <w:div w:id="2023821780">
          <w:marLeft w:val="547"/>
          <w:marRight w:val="0"/>
          <w:marTop w:val="0"/>
          <w:marBottom w:val="0"/>
          <w:divBdr>
            <w:top w:val="none" w:sz="0" w:space="0" w:color="auto"/>
            <w:left w:val="none" w:sz="0" w:space="0" w:color="auto"/>
            <w:bottom w:val="none" w:sz="0" w:space="0" w:color="auto"/>
            <w:right w:val="none" w:sz="0" w:space="0" w:color="auto"/>
          </w:divBdr>
        </w:div>
      </w:divsChild>
    </w:div>
    <w:div w:id="354573814">
      <w:bodyDiv w:val="1"/>
      <w:marLeft w:val="0"/>
      <w:marRight w:val="0"/>
      <w:marTop w:val="0"/>
      <w:marBottom w:val="0"/>
      <w:divBdr>
        <w:top w:val="none" w:sz="0" w:space="0" w:color="auto"/>
        <w:left w:val="none" w:sz="0" w:space="0" w:color="auto"/>
        <w:bottom w:val="none" w:sz="0" w:space="0" w:color="auto"/>
        <w:right w:val="none" w:sz="0" w:space="0" w:color="auto"/>
      </w:divBdr>
    </w:div>
    <w:div w:id="476535982">
      <w:bodyDiv w:val="1"/>
      <w:marLeft w:val="0"/>
      <w:marRight w:val="0"/>
      <w:marTop w:val="0"/>
      <w:marBottom w:val="0"/>
      <w:divBdr>
        <w:top w:val="none" w:sz="0" w:space="0" w:color="auto"/>
        <w:left w:val="none" w:sz="0" w:space="0" w:color="auto"/>
        <w:bottom w:val="none" w:sz="0" w:space="0" w:color="auto"/>
        <w:right w:val="none" w:sz="0" w:space="0" w:color="auto"/>
      </w:divBdr>
    </w:div>
    <w:div w:id="531575384">
      <w:bodyDiv w:val="1"/>
      <w:marLeft w:val="0"/>
      <w:marRight w:val="0"/>
      <w:marTop w:val="0"/>
      <w:marBottom w:val="0"/>
      <w:divBdr>
        <w:top w:val="none" w:sz="0" w:space="0" w:color="auto"/>
        <w:left w:val="none" w:sz="0" w:space="0" w:color="auto"/>
        <w:bottom w:val="none" w:sz="0" w:space="0" w:color="auto"/>
        <w:right w:val="none" w:sz="0" w:space="0" w:color="auto"/>
      </w:divBdr>
    </w:div>
    <w:div w:id="635453680">
      <w:bodyDiv w:val="1"/>
      <w:marLeft w:val="0"/>
      <w:marRight w:val="0"/>
      <w:marTop w:val="0"/>
      <w:marBottom w:val="0"/>
      <w:divBdr>
        <w:top w:val="none" w:sz="0" w:space="0" w:color="auto"/>
        <w:left w:val="none" w:sz="0" w:space="0" w:color="auto"/>
        <w:bottom w:val="none" w:sz="0" w:space="0" w:color="auto"/>
        <w:right w:val="none" w:sz="0" w:space="0" w:color="auto"/>
      </w:divBdr>
    </w:div>
    <w:div w:id="740179194">
      <w:bodyDiv w:val="1"/>
      <w:marLeft w:val="0"/>
      <w:marRight w:val="0"/>
      <w:marTop w:val="0"/>
      <w:marBottom w:val="0"/>
      <w:divBdr>
        <w:top w:val="none" w:sz="0" w:space="0" w:color="auto"/>
        <w:left w:val="none" w:sz="0" w:space="0" w:color="auto"/>
        <w:bottom w:val="none" w:sz="0" w:space="0" w:color="auto"/>
        <w:right w:val="none" w:sz="0" w:space="0" w:color="auto"/>
      </w:divBdr>
      <w:divsChild>
        <w:div w:id="1826780503">
          <w:marLeft w:val="0"/>
          <w:marRight w:val="0"/>
          <w:marTop w:val="0"/>
          <w:marBottom w:val="0"/>
          <w:divBdr>
            <w:top w:val="none" w:sz="0" w:space="0" w:color="auto"/>
            <w:left w:val="none" w:sz="0" w:space="0" w:color="auto"/>
            <w:bottom w:val="none" w:sz="0" w:space="0" w:color="auto"/>
            <w:right w:val="none" w:sz="0" w:space="0" w:color="auto"/>
          </w:divBdr>
          <w:divsChild>
            <w:div w:id="1326670160">
              <w:marLeft w:val="0"/>
              <w:marRight w:val="0"/>
              <w:marTop w:val="0"/>
              <w:marBottom w:val="0"/>
              <w:divBdr>
                <w:top w:val="none" w:sz="0" w:space="0" w:color="auto"/>
                <w:left w:val="none" w:sz="0" w:space="0" w:color="auto"/>
                <w:bottom w:val="none" w:sz="0" w:space="0" w:color="auto"/>
                <w:right w:val="none" w:sz="0" w:space="0" w:color="auto"/>
              </w:divBdr>
              <w:divsChild>
                <w:div w:id="14004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2880">
      <w:bodyDiv w:val="1"/>
      <w:marLeft w:val="0"/>
      <w:marRight w:val="0"/>
      <w:marTop w:val="0"/>
      <w:marBottom w:val="0"/>
      <w:divBdr>
        <w:top w:val="none" w:sz="0" w:space="0" w:color="auto"/>
        <w:left w:val="none" w:sz="0" w:space="0" w:color="auto"/>
        <w:bottom w:val="none" w:sz="0" w:space="0" w:color="auto"/>
        <w:right w:val="none" w:sz="0" w:space="0" w:color="auto"/>
      </w:divBdr>
      <w:divsChild>
        <w:div w:id="47344940">
          <w:marLeft w:val="0"/>
          <w:marRight w:val="0"/>
          <w:marTop w:val="0"/>
          <w:marBottom w:val="0"/>
          <w:divBdr>
            <w:top w:val="single" w:sz="2" w:space="0" w:color="E3E3E3"/>
            <w:left w:val="single" w:sz="2" w:space="0" w:color="E3E3E3"/>
            <w:bottom w:val="single" w:sz="2" w:space="0" w:color="E3E3E3"/>
            <w:right w:val="single" w:sz="2" w:space="0" w:color="E3E3E3"/>
          </w:divBdr>
          <w:divsChild>
            <w:div w:id="1564483946">
              <w:marLeft w:val="0"/>
              <w:marRight w:val="0"/>
              <w:marTop w:val="0"/>
              <w:marBottom w:val="0"/>
              <w:divBdr>
                <w:top w:val="single" w:sz="2" w:space="0" w:color="E3E3E3"/>
                <w:left w:val="single" w:sz="2" w:space="0" w:color="E3E3E3"/>
                <w:bottom w:val="single" w:sz="2" w:space="0" w:color="E3E3E3"/>
                <w:right w:val="single" w:sz="2" w:space="0" w:color="E3E3E3"/>
              </w:divBdr>
              <w:divsChild>
                <w:div w:id="895553473">
                  <w:marLeft w:val="0"/>
                  <w:marRight w:val="0"/>
                  <w:marTop w:val="0"/>
                  <w:marBottom w:val="0"/>
                  <w:divBdr>
                    <w:top w:val="single" w:sz="2" w:space="0" w:color="E3E3E3"/>
                    <w:left w:val="single" w:sz="2" w:space="0" w:color="E3E3E3"/>
                    <w:bottom w:val="single" w:sz="2" w:space="0" w:color="E3E3E3"/>
                    <w:right w:val="single" w:sz="2" w:space="0" w:color="E3E3E3"/>
                  </w:divBdr>
                  <w:divsChild>
                    <w:div w:id="948316674">
                      <w:marLeft w:val="0"/>
                      <w:marRight w:val="0"/>
                      <w:marTop w:val="0"/>
                      <w:marBottom w:val="0"/>
                      <w:divBdr>
                        <w:top w:val="single" w:sz="2" w:space="0" w:color="E3E3E3"/>
                        <w:left w:val="single" w:sz="2" w:space="0" w:color="E3E3E3"/>
                        <w:bottom w:val="single" w:sz="2" w:space="0" w:color="E3E3E3"/>
                        <w:right w:val="single" w:sz="2" w:space="0" w:color="E3E3E3"/>
                      </w:divBdr>
                      <w:divsChild>
                        <w:div w:id="1650671992">
                          <w:marLeft w:val="0"/>
                          <w:marRight w:val="0"/>
                          <w:marTop w:val="0"/>
                          <w:marBottom w:val="0"/>
                          <w:divBdr>
                            <w:top w:val="single" w:sz="2" w:space="0" w:color="E3E3E3"/>
                            <w:left w:val="single" w:sz="2" w:space="0" w:color="E3E3E3"/>
                            <w:bottom w:val="single" w:sz="2" w:space="0" w:color="E3E3E3"/>
                            <w:right w:val="single" w:sz="2" w:space="0" w:color="E3E3E3"/>
                          </w:divBdr>
                          <w:divsChild>
                            <w:div w:id="2088770141">
                              <w:marLeft w:val="0"/>
                              <w:marRight w:val="0"/>
                              <w:marTop w:val="0"/>
                              <w:marBottom w:val="0"/>
                              <w:divBdr>
                                <w:top w:val="single" w:sz="2" w:space="0" w:color="E3E3E3"/>
                                <w:left w:val="single" w:sz="2" w:space="0" w:color="E3E3E3"/>
                                <w:bottom w:val="single" w:sz="2" w:space="0" w:color="E3E3E3"/>
                                <w:right w:val="single" w:sz="2" w:space="0" w:color="E3E3E3"/>
                              </w:divBdr>
                              <w:divsChild>
                                <w:div w:id="952053246">
                                  <w:marLeft w:val="0"/>
                                  <w:marRight w:val="0"/>
                                  <w:marTop w:val="100"/>
                                  <w:marBottom w:val="100"/>
                                  <w:divBdr>
                                    <w:top w:val="single" w:sz="2" w:space="0" w:color="E3E3E3"/>
                                    <w:left w:val="single" w:sz="2" w:space="0" w:color="E3E3E3"/>
                                    <w:bottom w:val="single" w:sz="2" w:space="0" w:color="E3E3E3"/>
                                    <w:right w:val="single" w:sz="2" w:space="0" w:color="E3E3E3"/>
                                  </w:divBdr>
                                  <w:divsChild>
                                    <w:div w:id="640615926">
                                      <w:marLeft w:val="0"/>
                                      <w:marRight w:val="0"/>
                                      <w:marTop w:val="0"/>
                                      <w:marBottom w:val="0"/>
                                      <w:divBdr>
                                        <w:top w:val="single" w:sz="2" w:space="0" w:color="E3E3E3"/>
                                        <w:left w:val="single" w:sz="2" w:space="0" w:color="E3E3E3"/>
                                        <w:bottom w:val="single" w:sz="2" w:space="0" w:color="E3E3E3"/>
                                        <w:right w:val="single" w:sz="2" w:space="0" w:color="E3E3E3"/>
                                      </w:divBdr>
                                      <w:divsChild>
                                        <w:div w:id="824474754">
                                          <w:marLeft w:val="0"/>
                                          <w:marRight w:val="0"/>
                                          <w:marTop w:val="0"/>
                                          <w:marBottom w:val="0"/>
                                          <w:divBdr>
                                            <w:top w:val="single" w:sz="2" w:space="0" w:color="E3E3E3"/>
                                            <w:left w:val="single" w:sz="2" w:space="0" w:color="E3E3E3"/>
                                            <w:bottom w:val="single" w:sz="2" w:space="0" w:color="E3E3E3"/>
                                            <w:right w:val="single" w:sz="2" w:space="0" w:color="E3E3E3"/>
                                          </w:divBdr>
                                          <w:divsChild>
                                            <w:div w:id="1060905380">
                                              <w:marLeft w:val="0"/>
                                              <w:marRight w:val="0"/>
                                              <w:marTop w:val="0"/>
                                              <w:marBottom w:val="0"/>
                                              <w:divBdr>
                                                <w:top w:val="single" w:sz="2" w:space="0" w:color="E3E3E3"/>
                                                <w:left w:val="single" w:sz="2" w:space="0" w:color="E3E3E3"/>
                                                <w:bottom w:val="single" w:sz="2" w:space="0" w:color="E3E3E3"/>
                                                <w:right w:val="single" w:sz="2" w:space="0" w:color="E3E3E3"/>
                                              </w:divBdr>
                                              <w:divsChild>
                                                <w:div w:id="1375153223">
                                                  <w:marLeft w:val="0"/>
                                                  <w:marRight w:val="0"/>
                                                  <w:marTop w:val="0"/>
                                                  <w:marBottom w:val="0"/>
                                                  <w:divBdr>
                                                    <w:top w:val="single" w:sz="2" w:space="0" w:color="E3E3E3"/>
                                                    <w:left w:val="single" w:sz="2" w:space="0" w:color="E3E3E3"/>
                                                    <w:bottom w:val="single" w:sz="2" w:space="0" w:color="E3E3E3"/>
                                                    <w:right w:val="single" w:sz="2" w:space="0" w:color="E3E3E3"/>
                                                  </w:divBdr>
                                                  <w:divsChild>
                                                    <w:div w:id="402600999">
                                                      <w:marLeft w:val="0"/>
                                                      <w:marRight w:val="0"/>
                                                      <w:marTop w:val="0"/>
                                                      <w:marBottom w:val="0"/>
                                                      <w:divBdr>
                                                        <w:top w:val="single" w:sz="2" w:space="0" w:color="E3E3E3"/>
                                                        <w:left w:val="single" w:sz="2" w:space="0" w:color="E3E3E3"/>
                                                        <w:bottom w:val="single" w:sz="2" w:space="0" w:color="E3E3E3"/>
                                                        <w:right w:val="single" w:sz="2" w:space="0" w:color="E3E3E3"/>
                                                      </w:divBdr>
                                                      <w:divsChild>
                                                        <w:div w:id="19884394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151648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41381767">
      <w:bodyDiv w:val="1"/>
      <w:marLeft w:val="0"/>
      <w:marRight w:val="0"/>
      <w:marTop w:val="0"/>
      <w:marBottom w:val="0"/>
      <w:divBdr>
        <w:top w:val="none" w:sz="0" w:space="0" w:color="auto"/>
        <w:left w:val="none" w:sz="0" w:space="0" w:color="auto"/>
        <w:bottom w:val="none" w:sz="0" w:space="0" w:color="auto"/>
        <w:right w:val="none" w:sz="0" w:space="0" w:color="auto"/>
      </w:divBdr>
      <w:divsChild>
        <w:div w:id="128133202">
          <w:marLeft w:val="0"/>
          <w:marRight w:val="0"/>
          <w:marTop w:val="0"/>
          <w:marBottom w:val="0"/>
          <w:divBdr>
            <w:top w:val="none" w:sz="0" w:space="0" w:color="auto"/>
            <w:left w:val="none" w:sz="0" w:space="0" w:color="auto"/>
            <w:bottom w:val="none" w:sz="0" w:space="0" w:color="auto"/>
            <w:right w:val="none" w:sz="0" w:space="0" w:color="auto"/>
          </w:divBdr>
        </w:div>
        <w:div w:id="174808697">
          <w:marLeft w:val="0"/>
          <w:marRight w:val="0"/>
          <w:marTop w:val="0"/>
          <w:marBottom w:val="0"/>
          <w:divBdr>
            <w:top w:val="none" w:sz="0" w:space="0" w:color="auto"/>
            <w:left w:val="none" w:sz="0" w:space="0" w:color="auto"/>
            <w:bottom w:val="none" w:sz="0" w:space="0" w:color="auto"/>
            <w:right w:val="none" w:sz="0" w:space="0" w:color="auto"/>
          </w:divBdr>
        </w:div>
        <w:div w:id="175267872">
          <w:marLeft w:val="0"/>
          <w:marRight w:val="0"/>
          <w:marTop w:val="0"/>
          <w:marBottom w:val="0"/>
          <w:divBdr>
            <w:top w:val="none" w:sz="0" w:space="0" w:color="auto"/>
            <w:left w:val="none" w:sz="0" w:space="0" w:color="auto"/>
            <w:bottom w:val="none" w:sz="0" w:space="0" w:color="auto"/>
            <w:right w:val="none" w:sz="0" w:space="0" w:color="auto"/>
          </w:divBdr>
        </w:div>
        <w:div w:id="345523945">
          <w:marLeft w:val="0"/>
          <w:marRight w:val="0"/>
          <w:marTop w:val="0"/>
          <w:marBottom w:val="0"/>
          <w:divBdr>
            <w:top w:val="none" w:sz="0" w:space="0" w:color="auto"/>
            <w:left w:val="none" w:sz="0" w:space="0" w:color="auto"/>
            <w:bottom w:val="none" w:sz="0" w:space="0" w:color="auto"/>
            <w:right w:val="none" w:sz="0" w:space="0" w:color="auto"/>
          </w:divBdr>
        </w:div>
        <w:div w:id="400098526">
          <w:marLeft w:val="0"/>
          <w:marRight w:val="0"/>
          <w:marTop w:val="0"/>
          <w:marBottom w:val="0"/>
          <w:divBdr>
            <w:top w:val="none" w:sz="0" w:space="0" w:color="auto"/>
            <w:left w:val="none" w:sz="0" w:space="0" w:color="auto"/>
            <w:bottom w:val="none" w:sz="0" w:space="0" w:color="auto"/>
            <w:right w:val="none" w:sz="0" w:space="0" w:color="auto"/>
          </w:divBdr>
        </w:div>
        <w:div w:id="526599305">
          <w:marLeft w:val="0"/>
          <w:marRight w:val="0"/>
          <w:marTop w:val="0"/>
          <w:marBottom w:val="0"/>
          <w:divBdr>
            <w:top w:val="none" w:sz="0" w:space="0" w:color="auto"/>
            <w:left w:val="none" w:sz="0" w:space="0" w:color="auto"/>
            <w:bottom w:val="none" w:sz="0" w:space="0" w:color="auto"/>
            <w:right w:val="none" w:sz="0" w:space="0" w:color="auto"/>
          </w:divBdr>
        </w:div>
        <w:div w:id="644624439">
          <w:marLeft w:val="0"/>
          <w:marRight w:val="0"/>
          <w:marTop w:val="0"/>
          <w:marBottom w:val="0"/>
          <w:divBdr>
            <w:top w:val="none" w:sz="0" w:space="0" w:color="auto"/>
            <w:left w:val="none" w:sz="0" w:space="0" w:color="auto"/>
            <w:bottom w:val="none" w:sz="0" w:space="0" w:color="auto"/>
            <w:right w:val="none" w:sz="0" w:space="0" w:color="auto"/>
          </w:divBdr>
        </w:div>
        <w:div w:id="911501550">
          <w:marLeft w:val="0"/>
          <w:marRight w:val="0"/>
          <w:marTop w:val="0"/>
          <w:marBottom w:val="0"/>
          <w:divBdr>
            <w:top w:val="none" w:sz="0" w:space="0" w:color="auto"/>
            <w:left w:val="none" w:sz="0" w:space="0" w:color="auto"/>
            <w:bottom w:val="none" w:sz="0" w:space="0" w:color="auto"/>
            <w:right w:val="none" w:sz="0" w:space="0" w:color="auto"/>
          </w:divBdr>
        </w:div>
        <w:div w:id="1177040478">
          <w:marLeft w:val="0"/>
          <w:marRight w:val="0"/>
          <w:marTop w:val="0"/>
          <w:marBottom w:val="0"/>
          <w:divBdr>
            <w:top w:val="none" w:sz="0" w:space="0" w:color="auto"/>
            <w:left w:val="none" w:sz="0" w:space="0" w:color="auto"/>
            <w:bottom w:val="none" w:sz="0" w:space="0" w:color="auto"/>
            <w:right w:val="none" w:sz="0" w:space="0" w:color="auto"/>
          </w:divBdr>
        </w:div>
        <w:div w:id="1229339084">
          <w:marLeft w:val="0"/>
          <w:marRight w:val="0"/>
          <w:marTop w:val="0"/>
          <w:marBottom w:val="0"/>
          <w:divBdr>
            <w:top w:val="none" w:sz="0" w:space="0" w:color="auto"/>
            <w:left w:val="none" w:sz="0" w:space="0" w:color="auto"/>
            <w:bottom w:val="none" w:sz="0" w:space="0" w:color="auto"/>
            <w:right w:val="none" w:sz="0" w:space="0" w:color="auto"/>
          </w:divBdr>
        </w:div>
        <w:div w:id="1266576656">
          <w:marLeft w:val="0"/>
          <w:marRight w:val="0"/>
          <w:marTop w:val="0"/>
          <w:marBottom w:val="0"/>
          <w:divBdr>
            <w:top w:val="none" w:sz="0" w:space="0" w:color="auto"/>
            <w:left w:val="none" w:sz="0" w:space="0" w:color="auto"/>
            <w:bottom w:val="none" w:sz="0" w:space="0" w:color="auto"/>
            <w:right w:val="none" w:sz="0" w:space="0" w:color="auto"/>
          </w:divBdr>
        </w:div>
        <w:div w:id="1278755808">
          <w:marLeft w:val="0"/>
          <w:marRight w:val="0"/>
          <w:marTop w:val="0"/>
          <w:marBottom w:val="0"/>
          <w:divBdr>
            <w:top w:val="none" w:sz="0" w:space="0" w:color="auto"/>
            <w:left w:val="none" w:sz="0" w:space="0" w:color="auto"/>
            <w:bottom w:val="none" w:sz="0" w:space="0" w:color="auto"/>
            <w:right w:val="none" w:sz="0" w:space="0" w:color="auto"/>
          </w:divBdr>
        </w:div>
        <w:div w:id="1302927648">
          <w:marLeft w:val="0"/>
          <w:marRight w:val="0"/>
          <w:marTop w:val="0"/>
          <w:marBottom w:val="0"/>
          <w:divBdr>
            <w:top w:val="none" w:sz="0" w:space="0" w:color="auto"/>
            <w:left w:val="none" w:sz="0" w:space="0" w:color="auto"/>
            <w:bottom w:val="none" w:sz="0" w:space="0" w:color="auto"/>
            <w:right w:val="none" w:sz="0" w:space="0" w:color="auto"/>
          </w:divBdr>
        </w:div>
        <w:div w:id="1397708778">
          <w:marLeft w:val="0"/>
          <w:marRight w:val="0"/>
          <w:marTop w:val="0"/>
          <w:marBottom w:val="0"/>
          <w:divBdr>
            <w:top w:val="none" w:sz="0" w:space="0" w:color="auto"/>
            <w:left w:val="none" w:sz="0" w:space="0" w:color="auto"/>
            <w:bottom w:val="none" w:sz="0" w:space="0" w:color="auto"/>
            <w:right w:val="none" w:sz="0" w:space="0" w:color="auto"/>
          </w:divBdr>
        </w:div>
        <w:div w:id="1476950859">
          <w:marLeft w:val="0"/>
          <w:marRight w:val="0"/>
          <w:marTop w:val="0"/>
          <w:marBottom w:val="0"/>
          <w:divBdr>
            <w:top w:val="none" w:sz="0" w:space="0" w:color="auto"/>
            <w:left w:val="none" w:sz="0" w:space="0" w:color="auto"/>
            <w:bottom w:val="none" w:sz="0" w:space="0" w:color="auto"/>
            <w:right w:val="none" w:sz="0" w:space="0" w:color="auto"/>
          </w:divBdr>
        </w:div>
        <w:div w:id="1514803245">
          <w:marLeft w:val="0"/>
          <w:marRight w:val="0"/>
          <w:marTop w:val="0"/>
          <w:marBottom w:val="0"/>
          <w:divBdr>
            <w:top w:val="none" w:sz="0" w:space="0" w:color="auto"/>
            <w:left w:val="none" w:sz="0" w:space="0" w:color="auto"/>
            <w:bottom w:val="none" w:sz="0" w:space="0" w:color="auto"/>
            <w:right w:val="none" w:sz="0" w:space="0" w:color="auto"/>
          </w:divBdr>
        </w:div>
        <w:div w:id="1569457754">
          <w:marLeft w:val="0"/>
          <w:marRight w:val="0"/>
          <w:marTop w:val="0"/>
          <w:marBottom w:val="0"/>
          <w:divBdr>
            <w:top w:val="none" w:sz="0" w:space="0" w:color="auto"/>
            <w:left w:val="none" w:sz="0" w:space="0" w:color="auto"/>
            <w:bottom w:val="none" w:sz="0" w:space="0" w:color="auto"/>
            <w:right w:val="none" w:sz="0" w:space="0" w:color="auto"/>
          </w:divBdr>
        </w:div>
        <w:div w:id="1769930922">
          <w:marLeft w:val="0"/>
          <w:marRight w:val="0"/>
          <w:marTop w:val="0"/>
          <w:marBottom w:val="0"/>
          <w:divBdr>
            <w:top w:val="none" w:sz="0" w:space="0" w:color="auto"/>
            <w:left w:val="none" w:sz="0" w:space="0" w:color="auto"/>
            <w:bottom w:val="none" w:sz="0" w:space="0" w:color="auto"/>
            <w:right w:val="none" w:sz="0" w:space="0" w:color="auto"/>
          </w:divBdr>
        </w:div>
        <w:div w:id="1841770071">
          <w:marLeft w:val="0"/>
          <w:marRight w:val="0"/>
          <w:marTop w:val="0"/>
          <w:marBottom w:val="0"/>
          <w:divBdr>
            <w:top w:val="none" w:sz="0" w:space="0" w:color="auto"/>
            <w:left w:val="none" w:sz="0" w:space="0" w:color="auto"/>
            <w:bottom w:val="none" w:sz="0" w:space="0" w:color="auto"/>
            <w:right w:val="none" w:sz="0" w:space="0" w:color="auto"/>
          </w:divBdr>
        </w:div>
      </w:divsChild>
    </w:div>
    <w:div w:id="1219317189">
      <w:bodyDiv w:val="1"/>
      <w:marLeft w:val="0"/>
      <w:marRight w:val="0"/>
      <w:marTop w:val="0"/>
      <w:marBottom w:val="0"/>
      <w:divBdr>
        <w:top w:val="none" w:sz="0" w:space="0" w:color="auto"/>
        <w:left w:val="none" w:sz="0" w:space="0" w:color="auto"/>
        <w:bottom w:val="none" w:sz="0" w:space="0" w:color="auto"/>
        <w:right w:val="none" w:sz="0" w:space="0" w:color="auto"/>
      </w:divBdr>
      <w:divsChild>
        <w:div w:id="1705785456">
          <w:marLeft w:val="0"/>
          <w:marRight w:val="0"/>
          <w:marTop w:val="0"/>
          <w:marBottom w:val="0"/>
          <w:divBdr>
            <w:top w:val="single" w:sz="2" w:space="0" w:color="E3E3E3"/>
            <w:left w:val="single" w:sz="2" w:space="0" w:color="E3E3E3"/>
            <w:bottom w:val="single" w:sz="2" w:space="0" w:color="E3E3E3"/>
            <w:right w:val="single" w:sz="2" w:space="0" w:color="E3E3E3"/>
          </w:divBdr>
          <w:divsChild>
            <w:div w:id="1487937230">
              <w:marLeft w:val="0"/>
              <w:marRight w:val="0"/>
              <w:marTop w:val="0"/>
              <w:marBottom w:val="0"/>
              <w:divBdr>
                <w:top w:val="single" w:sz="2" w:space="0" w:color="E3E3E3"/>
                <w:left w:val="single" w:sz="2" w:space="0" w:color="E3E3E3"/>
                <w:bottom w:val="single" w:sz="2" w:space="0" w:color="E3E3E3"/>
                <w:right w:val="single" w:sz="2" w:space="0" w:color="E3E3E3"/>
              </w:divBdr>
              <w:divsChild>
                <w:div w:id="1534222742">
                  <w:marLeft w:val="0"/>
                  <w:marRight w:val="0"/>
                  <w:marTop w:val="0"/>
                  <w:marBottom w:val="0"/>
                  <w:divBdr>
                    <w:top w:val="single" w:sz="2" w:space="0" w:color="E3E3E3"/>
                    <w:left w:val="single" w:sz="2" w:space="0" w:color="E3E3E3"/>
                    <w:bottom w:val="single" w:sz="2" w:space="0" w:color="E3E3E3"/>
                    <w:right w:val="single" w:sz="2" w:space="0" w:color="E3E3E3"/>
                  </w:divBdr>
                  <w:divsChild>
                    <w:div w:id="1298803120">
                      <w:marLeft w:val="0"/>
                      <w:marRight w:val="0"/>
                      <w:marTop w:val="0"/>
                      <w:marBottom w:val="0"/>
                      <w:divBdr>
                        <w:top w:val="single" w:sz="2" w:space="0" w:color="E3E3E3"/>
                        <w:left w:val="single" w:sz="2" w:space="0" w:color="E3E3E3"/>
                        <w:bottom w:val="single" w:sz="2" w:space="0" w:color="E3E3E3"/>
                        <w:right w:val="single" w:sz="2" w:space="0" w:color="E3E3E3"/>
                      </w:divBdr>
                      <w:divsChild>
                        <w:div w:id="1686053859">
                          <w:marLeft w:val="0"/>
                          <w:marRight w:val="0"/>
                          <w:marTop w:val="0"/>
                          <w:marBottom w:val="0"/>
                          <w:divBdr>
                            <w:top w:val="single" w:sz="2" w:space="0" w:color="E3E3E3"/>
                            <w:left w:val="single" w:sz="2" w:space="0" w:color="E3E3E3"/>
                            <w:bottom w:val="single" w:sz="2" w:space="0" w:color="E3E3E3"/>
                            <w:right w:val="single" w:sz="2" w:space="0" w:color="E3E3E3"/>
                          </w:divBdr>
                          <w:divsChild>
                            <w:div w:id="553782816">
                              <w:marLeft w:val="0"/>
                              <w:marRight w:val="0"/>
                              <w:marTop w:val="0"/>
                              <w:marBottom w:val="0"/>
                              <w:divBdr>
                                <w:top w:val="single" w:sz="2" w:space="0" w:color="E3E3E3"/>
                                <w:left w:val="single" w:sz="2" w:space="0" w:color="E3E3E3"/>
                                <w:bottom w:val="single" w:sz="2" w:space="0" w:color="E3E3E3"/>
                                <w:right w:val="single" w:sz="2" w:space="0" w:color="E3E3E3"/>
                              </w:divBdr>
                              <w:divsChild>
                                <w:div w:id="28190523">
                                  <w:marLeft w:val="0"/>
                                  <w:marRight w:val="0"/>
                                  <w:marTop w:val="100"/>
                                  <w:marBottom w:val="100"/>
                                  <w:divBdr>
                                    <w:top w:val="single" w:sz="2" w:space="0" w:color="E3E3E3"/>
                                    <w:left w:val="single" w:sz="2" w:space="0" w:color="E3E3E3"/>
                                    <w:bottom w:val="single" w:sz="2" w:space="0" w:color="E3E3E3"/>
                                    <w:right w:val="single" w:sz="2" w:space="0" w:color="E3E3E3"/>
                                  </w:divBdr>
                                  <w:divsChild>
                                    <w:div w:id="1337341639">
                                      <w:marLeft w:val="0"/>
                                      <w:marRight w:val="0"/>
                                      <w:marTop w:val="0"/>
                                      <w:marBottom w:val="0"/>
                                      <w:divBdr>
                                        <w:top w:val="single" w:sz="2" w:space="0" w:color="E3E3E3"/>
                                        <w:left w:val="single" w:sz="2" w:space="0" w:color="E3E3E3"/>
                                        <w:bottom w:val="single" w:sz="2" w:space="0" w:color="E3E3E3"/>
                                        <w:right w:val="single" w:sz="2" w:space="0" w:color="E3E3E3"/>
                                      </w:divBdr>
                                      <w:divsChild>
                                        <w:div w:id="1439249894">
                                          <w:marLeft w:val="0"/>
                                          <w:marRight w:val="0"/>
                                          <w:marTop w:val="0"/>
                                          <w:marBottom w:val="0"/>
                                          <w:divBdr>
                                            <w:top w:val="single" w:sz="2" w:space="0" w:color="E3E3E3"/>
                                            <w:left w:val="single" w:sz="2" w:space="0" w:color="E3E3E3"/>
                                            <w:bottom w:val="single" w:sz="2" w:space="0" w:color="E3E3E3"/>
                                            <w:right w:val="single" w:sz="2" w:space="0" w:color="E3E3E3"/>
                                          </w:divBdr>
                                          <w:divsChild>
                                            <w:div w:id="422261816">
                                              <w:marLeft w:val="0"/>
                                              <w:marRight w:val="0"/>
                                              <w:marTop w:val="0"/>
                                              <w:marBottom w:val="0"/>
                                              <w:divBdr>
                                                <w:top w:val="single" w:sz="2" w:space="0" w:color="E3E3E3"/>
                                                <w:left w:val="single" w:sz="2" w:space="0" w:color="E3E3E3"/>
                                                <w:bottom w:val="single" w:sz="2" w:space="0" w:color="E3E3E3"/>
                                                <w:right w:val="single" w:sz="2" w:space="0" w:color="E3E3E3"/>
                                              </w:divBdr>
                                              <w:divsChild>
                                                <w:div w:id="269973963">
                                                  <w:marLeft w:val="0"/>
                                                  <w:marRight w:val="0"/>
                                                  <w:marTop w:val="0"/>
                                                  <w:marBottom w:val="0"/>
                                                  <w:divBdr>
                                                    <w:top w:val="single" w:sz="2" w:space="0" w:color="E3E3E3"/>
                                                    <w:left w:val="single" w:sz="2" w:space="0" w:color="E3E3E3"/>
                                                    <w:bottom w:val="single" w:sz="2" w:space="0" w:color="E3E3E3"/>
                                                    <w:right w:val="single" w:sz="2" w:space="0" w:color="E3E3E3"/>
                                                  </w:divBdr>
                                                  <w:divsChild>
                                                    <w:div w:id="1321035437">
                                                      <w:marLeft w:val="0"/>
                                                      <w:marRight w:val="0"/>
                                                      <w:marTop w:val="0"/>
                                                      <w:marBottom w:val="0"/>
                                                      <w:divBdr>
                                                        <w:top w:val="single" w:sz="2" w:space="0" w:color="E3E3E3"/>
                                                        <w:left w:val="single" w:sz="2" w:space="0" w:color="E3E3E3"/>
                                                        <w:bottom w:val="single" w:sz="2" w:space="0" w:color="E3E3E3"/>
                                                        <w:right w:val="single" w:sz="2" w:space="0" w:color="E3E3E3"/>
                                                      </w:divBdr>
                                                      <w:divsChild>
                                                        <w:div w:id="8674524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04273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19591918">
      <w:bodyDiv w:val="1"/>
      <w:marLeft w:val="0"/>
      <w:marRight w:val="0"/>
      <w:marTop w:val="0"/>
      <w:marBottom w:val="0"/>
      <w:divBdr>
        <w:top w:val="none" w:sz="0" w:space="0" w:color="auto"/>
        <w:left w:val="none" w:sz="0" w:space="0" w:color="auto"/>
        <w:bottom w:val="none" w:sz="0" w:space="0" w:color="auto"/>
        <w:right w:val="none" w:sz="0" w:space="0" w:color="auto"/>
      </w:divBdr>
    </w:div>
    <w:div w:id="1282959542">
      <w:bodyDiv w:val="1"/>
      <w:marLeft w:val="0"/>
      <w:marRight w:val="0"/>
      <w:marTop w:val="0"/>
      <w:marBottom w:val="0"/>
      <w:divBdr>
        <w:top w:val="none" w:sz="0" w:space="0" w:color="auto"/>
        <w:left w:val="none" w:sz="0" w:space="0" w:color="auto"/>
        <w:bottom w:val="none" w:sz="0" w:space="0" w:color="auto"/>
        <w:right w:val="none" w:sz="0" w:space="0" w:color="auto"/>
      </w:divBdr>
    </w:div>
    <w:div w:id="1301031068">
      <w:bodyDiv w:val="1"/>
      <w:marLeft w:val="0"/>
      <w:marRight w:val="0"/>
      <w:marTop w:val="0"/>
      <w:marBottom w:val="0"/>
      <w:divBdr>
        <w:top w:val="none" w:sz="0" w:space="0" w:color="auto"/>
        <w:left w:val="none" w:sz="0" w:space="0" w:color="auto"/>
        <w:bottom w:val="none" w:sz="0" w:space="0" w:color="auto"/>
        <w:right w:val="none" w:sz="0" w:space="0" w:color="auto"/>
      </w:divBdr>
    </w:div>
    <w:div w:id="1316228608">
      <w:bodyDiv w:val="1"/>
      <w:marLeft w:val="0"/>
      <w:marRight w:val="0"/>
      <w:marTop w:val="0"/>
      <w:marBottom w:val="0"/>
      <w:divBdr>
        <w:top w:val="none" w:sz="0" w:space="0" w:color="auto"/>
        <w:left w:val="none" w:sz="0" w:space="0" w:color="auto"/>
        <w:bottom w:val="none" w:sz="0" w:space="0" w:color="auto"/>
        <w:right w:val="none" w:sz="0" w:space="0" w:color="auto"/>
      </w:divBdr>
    </w:div>
    <w:div w:id="1319378701">
      <w:bodyDiv w:val="1"/>
      <w:marLeft w:val="0"/>
      <w:marRight w:val="0"/>
      <w:marTop w:val="0"/>
      <w:marBottom w:val="0"/>
      <w:divBdr>
        <w:top w:val="none" w:sz="0" w:space="0" w:color="auto"/>
        <w:left w:val="none" w:sz="0" w:space="0" w:color="auto"/>
        <w:bottom w:val="none" w:sz="0" w:space="0" w:color="auto"/>
        <w:right w:val="none" w:sz="0" w:space="0" w:color="auto"/>
      </w:divBdr>
    </w:div>
    <w:div w:id="1375423677">
      <w:bodyDiv w:val="1"/>
      <w:marLeft w:val="0"/>
      <w:marRight w:val="0"/>
      <w:marTop w:val="0"/>
      <w:marBottom w:val="0"/>
      <w:divBdr>
        <w:top w:val="none" w:sz="0" w:space="0" w:color="auto"/>
        <w:left w:val="none" w:sz="0" w:space="0" w:color="auto"/>
        <w:bottom w:val="none" w:sz="0" w:space="0" w:color="auto"/>
        <w:right w:val="none" w:sz="0" w:space="0" w:color="auto"/>
      </w:divBdr>
    </w:div>
    <w:div w:id="1488864298">
      <w:bodyDiv w:val="1"/>
      <w:marLeft w:val="0"/>
      <w:marRight w:val="0"/>
      <w:marTop w:val="0"/>
      <w:marBottom w:val="0"/>
      <w:divBdr>
        <w:top w:val="none" w:sz="0" w:space="0" w:color="auto"/>
        <w:left w:val="none" w:sz="0" w:space="0" w:color="auto"/>
        <w:bottom w:val="none" w:sz="0" w:space="0" w:color="auto"/>
        <w:right w:val="none" w:sz="0" w:space="0" w:color="auto"/>
      </w:divBdr>
    </w:div>
    <w:div w:id="1653606475">
      <w:bodyDiv w:val="1"/>
      <w:marLeft w:val="0"/>
      <w:marRight w:val="0"/>
      <w:marTop w:val="0"/>
      <w:marBottom w:val="0"/>
      <w:divBdr>
        <w:top w:val="none" w:sz="0" w:space="0" w:color="auto"/>
        <w:left w:val="none" w:sz="0" w:space="0" w:color="auto"/>
        <w:bottom w:val="none" w:sz="0" w:space="0" w:color="auto"/>
        <w:right w:val="none" w:sz="0" w:space="0" w:color="auto"/>
      </w:divBdr>
    </w:div>
    <w:div w:id="2063557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6CA97-25D7-4F5D-B51F-03E403830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2320</Words>
  <Characters>12762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2021-05-14T15:55:00Z</cp:lastPrinted>
  <dcterms:created xsi:type="dcterms:W3CDTF">2024-04-30T13:51:00Z</dcterms:created>
  <dcterms:modified xsi:type="dcterms:W3CDTF">2024-04-30T13:51:00Z</dcterms:modified>
</cp:coreProperties>
</file>